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482" w:rsidRDefault="00BA09F6" w:rsidP="00BA09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Сравнителен</w:t>
      </w:r>
      <w:r w:rsidRPr="002E63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анализ на </w:t>
      </w:r>
      <w:r w:rsidR="00554482">
        <w:rPr>
          <w:rFonts w:ascii="Times New Roman" w:hAnsi="Times New Roman" w:cs="Times New Roman"/>
          <w:b/>
          <w:sz w:val="24"/>
          <w:szCs w:val="24"/>
          <w:u w:val="single"/>
        </w:rPr>
        <w:t>добитите и транспортирани количества дървесина по първични превозни билети</w:t>
      </w:r>
    </w:p>
    <w:p w:rsidR="00BA09F6" w:rsidRPr="002E63CF" w:rsidRDefault="00BA09F6" w:rsidP="00BA09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4482" w:rsidRPr="0017665A" w:rsidRDefault="004B2AD6" w:rsidP="00BA09F6">
      <w:pPr>
        <w:ind w:firstLine="708"/>
        <w:jc w:val="both"/>
        <w:rPr>
          <w:rFonts w:ascii="Times New Roman" w:hAnsi="Times New Roman" w:cs="Times New Roman"/>
        </w:rPr>
      </w:pPr>
      <w:r w:rsidRPr="0017665A">
        <w:rPr>
          <w:rFonts w:ascii="Times New Roman" w:hAnsi="Times New Roman" w:cs="Times New Roman"/>
        </w:rPr>
        <w:t>Сравнителният а</w:t>
      </w:r>
      <w:r w:rsidR="00806342" w:rsidRPr="0017665A">
        <w:rPr>
          <w:rFonts w:ascii="Times New Roman" w:hAnsi="Times New Roman" w:cs="Times New Roman"/>
        </w:rPr>
        <w:t>нализ</w:t>
      </w:r>
      <w:r w:rsidR="00BA09F6" w:rsidRPr="0017665A">
        <w:rPr>
          <w:rFonts w:ascii="Times New Roman" w:hAnsi="Times New Roman" w:cs="Times New Roman"/>
        </w:rPr>
        <w:t xml:space="preserve"> е на</w:t>
      </w:r>
      <w:r w:rsidR="00554482" w:rsidRPr="0017665A">
        <w:rPr>
          <w:rFonts w:ascii="Times New Roman" w:hAnsi="Times New Roman" w:cs="Times New Roman"/>
        </w:rPr>
        <w:t xml:space="preserve">правен на база добитата и транспортирана дървесина с първични превозни билети за </w:t>
      </w:r>
      <w:r w:rsidR="00F878FD" w:rsidRPr="0017665A">
        <w:rPr>
          <w:rFonts w:ascii="Times New Roman" w:hAnsi="Times New Roman" w:cs="Times New Roman"/>
          <w:b/>
        </w:rPr>
        <w:t>периода 2019</w:t>
      </w:r>
      <w:r w:rsidR="00554482" w:rsidRPr="0017665A">
        <w:rPr>
          <w:rFonts w:ascii="Times New Roman" w:hAnsi="Times New Roman" w:cs="Times New Roman"/>
          <w:b/>
        </w:rPr>
        <w:t xml:space="preserve"> – 2021 г</w:t>
      </w:r>
      <w:r w:rsidR="00554482" w:rsidRPr="0017665A">
        <w:rPr>
          <w:rFonts w:ascii="Times New Roman" w:hAnsi="Times New Roman" w:cs="Times New Roman"/>
        </w:rPr>
        <w:t xml:space="preserve">., като са сравнени количествата дървесина с натрупване за последния отчетен </w:t>
      </w:r>
      <w:r w:rsidR="006E3A41" w:rsidRPr="0017665A">
        <w:rPr>
          <w:rFonts w:ascii="Times New Roman" w:hAnsi="Times New Roman" w:cs="Times New Roman"/>
        </w:rPr>
        <w:t>месец</w:t>
      </w:r>
      <w:r w:rsidR="00554482" w:rsidRPr="0017665A">
        <w:rPr>
          <w:rFonts w:ascii="Times New Roman" w:hAnsi="Times New Roman" w:cs="Times New Roman"/>
        </w:rPr>
        <w:t>, т.е</w:t>
      </w:r>
      <w:r w:rsidR="006E3A41" w:rsidRPr="0017665A">
        <w:rPr>
          <w:rFonts w:ascii="Times New Roman" w:hAnsi="Times New Roman" w:cs="Times New Roman"/>
        </w:rPr>
        <w:t xml:space="preserve"> </w:t>
      </w:r>
      <w:r w:rsidR="00F878FD" w:rsidRPr="0017665A">
        <w:rPr>
          <w:rFonts w:ascii="Times New Roman" w:hAnsi="Times New Roman" w:cs="Times New Roman"/>
          <w:b/>
        </w:rPr>
        <w:t>към 31</w:t>
      </w:r>
      <w:r w:rsidR="00554482" w:rsidRPr="0017665A">
        <w:rPr>
          <w:rFonts w:ascii="Times New Roman" w:hAnsi="Times New Roman" w:cs="Times New Roman"/>
          <w:b/>
        </w:rPr>
        <w:t xml:space="preserve"> </w:t>
      </w:r>
      <w:r w:rsidR="00F878FD" w:rsidRPr="0017665A">
        <w:rPr>
          <w:rFonts w:ascii="Times New Roman" w:hAnsi="Times New Roman" w:cs="Times New Roman"/>
          <w:b/>
        </w:rPr>
        <w:t>октомври</w:t>
      </w:r>
      <w:r w:rsidR="006E3A41" w:rsidRPr="0017665A">
        <w:rPr>
          <w:rFonts w:ascii="Times New Roman" w:hAnsi="Times New Roman" w:cs="Times New Roman"/>
        </w:rPr>
        <w:t xml:space="preserve"> на съответната година</w:t>
      </w:r>
      <w:r w:rsidR="00554482" w:rsidRPr="0017665A">
        <w:rPr>
          <w:rFonts w:ascii="Times New Roman" w:hAnsi="Times New Roman" w:cs="Times New Roman"/>
        </w:rPr>
        <w:t xml:space="preserve">.  </w:t>
      </w:r>
    </w:p>
    <w:p w:rsidR="00716B71" w:rsidRPr="00716B71" w:rsidRDefault="00716B71" w:rsidP="00716B71">
      <w:pPr>
        <w:ind w:firstLine="708"/>
        <w:jc w:val="both"/>
        <w:rPr>
          <w:rFonts w:ascii="Times New Roman" w:hAnsi="Times New Roman" w:cs="Times New Roman"/>
          <w:b/>
        </w:rPr>
      </w:pPr>
      <w:r w:rsidRPr="00716B71">
        <w:rPr>
          <w:rFonts w:ascii="Times New Roman" w:hAnsi="Times New Roman" w:cs="Times New Roman"/>
          <w:b/>
          <w:lang w:val="en-US"/>
        </w:rPr>
        <w:t>I</w:t>
      </w:r>
      <w:r w:rsidRPr="00716B71">
        <w:rPr>
          <w:rFonts w:ascii="Times New Roman" w:hAnsi="Times New Roman" w:cs="Times New Roman"/>
          <w:b/>
        </w:rPr>
        <w:t xml:space="preserve">.Добити и транспортирани количества дървесина, в </w:t>
      </w:r>
      <w:proofErr w:type="spellStart"/>
      <w:r w:rsidRPr="00716B71">
        <w:rPr>
          <w:rFonts w:ascii="Times New Roman" w:hAnsi="Times New Roman" w:cs="Times New Roman"/>
          <w:b/>
        </w:rPr>
        <w:t>т.ч</w:t>
      </w:r>
      <w:proofErr w:type="spellEnd"/>
      <w:r w:rsidRPr="00716B71">
        <w:rPr>
          <w:rFonts w:ascii="Times New Roman" w:hAnsi="Times New Roman" w:cs="Times New Roman"/>
          <w:b/>
        </w:rPr>
        <w:t xml:space="preserve"> от категорията „дърва“</w:t>
      </w:r>
    </w:p>
    <w:p w:rsidR="006E3A41" w:rsidRPr="0017665A" w:rsidRDefault="006E3A41" w:rsidP="00BA09F6">
      <w:pPr>
        <w:ind w:firstLine="708"/>
        <w:jc w:val="both"/>
        <w:rPr>
          <w:rFonts w:ascii="Times New Roman" w:hAnsi="Times New Roman" w:cs="Times New Roman"/>
        </w:rPr>
      </w:pPr>
      <w:r w:rsidRPr="0017665A">
        <w:rPr>
          <w:rFonts w:ascii="Times New Roman" w:hAnsi="Times New Roman" w:cs="Times New Roman"/>
        </w:rPr>
        <w:t>Най-общо очерталите се тенденции при добитите и транспортирани количества дървесина</w:t>
      </w:r>
      <w:r w:rsidR="00801D69" w:rsidRPr="0017665A">
        <w:rPr>
          <w:rFonts w:ascii="Times New Roman" w:hAnsi="Times New Roman" w:cs="Times New Roman"/>
        </w:rPr>
        <w:t>(фиг. 1)</w:t>
      </w:r>
      <w:r w:rsidRPr="0017665A">
        <w:rPr>
          <w:rFonts w:ascii="Times New Roman" w:hAnsi="Times New Roman" w:cs="Times New Roman"/>
        </w:rPr>
        <w:t>, общо от горските територии, конкретно от</w:t>
      </w:r>
      <w:r w:rsidR="00F878FD" w:rsidRPr="0017665A">
        <w:rPr>
          <w:rFonts w:ascii="Times New Roman" w:hAnsi="Times New Roman" w:cs="Times New Roman"/>
        </w:rPr>
        <w:t>:</w:t>
      </w:r>
      <w:r w:rsidRPr="0017665A">
        <w:rPr>
          <w:rFonts w:ascii="Times New Roman" w:hAnsi="Times New Roman" w:cs="Times New Roman"/>
        </w:rPr>
        <w:t xml:space="preserve"> държавните горски територии, </w:t>
      </w:r>
      <w:r w:rsidR="00F878FD" w:rsidRPr="0017665A">
        <w:rPr>
          <w:rFonts w:ascii="Times New Roman" w:hAnsi="Times New Roman" w:cs="Times New Roman"/>
        </w:rPr>
        <w:t xml:space="preserve">горите стопанисвани от Общините, горите на частни физически и юридически лица, горите на религиозните вероизповедания и на гори </w:t>
      </w:r>
      <w:r w:rsidRPr="0017665A">
        <w:rPr>
          <w:rFonts w:ascii="Times New Roman" w:hAnsi="Times New Roman" w:cs="Times New Roman"/>
        </w:rPr>
        <w:t>извън горските територии(напр. гори в земеделски територии) и общо</w:t>
      </w:r>
      <w:r w:rsidR="00801D69" w:rsidRPr="0017665A">
        <w:rPr>
          <w:rFonts w:ascii="Times New Roman" w:hAnsi="Times New Roman" w:cs="Times New Roman"/>
        </w:rPr>
        <w:t>,</w:t>
      </w:r>
      <w:r w:rsidRPr="0017665A">
        <w:rPr>
          <w:rFonts w:ascii="Times New Roman" w:hAnsi="Times New Roman" w:cs="Times New Roman"/>
        </w:rPr>
        <w:t xml:space="preserve"> са както следва:</w:t>
      </w:r>
    </w:p>
    <w:p w:rsidR="006E3A41" w:rsidRPr="0017665A" w:rsidRDefault="006E3A41" w:rsidP="00F254FE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17665A">
        <w:rPr>
          <w:rFonts w:ascii="Times New Roman" w:hAnsi="Times New Roman" w:cs="Times New Roman"/>
        </w:rPr>
        <w:t>Общият обем на добитата дървес</w:t>
      </w:r>
      <w:r w:rsidR="00F878FD" w:rsidRPr="0017665A">
        <w:rPr>
          <w:rFonts w:ascii="Times New Roman" w:hAnsi="Times New Roman" w:cs="Times New Roman"/>
        </w:rPr>
        <w:t>ина от горските територии за три</w:t>
      </w:r>
      <w:r w:rsidRPr="0017665A">
        <w:rPr>
          <w:rFonts w:ascii="Times New Roman" w:hAnsi="Times New Roman" w:cs="Times New Roman"/>
        </w:rPr>
        <w:t xml:space="preserve"> годишния период</w:t>
      </w:r>
      <w:r w:rsidR="00F254FE" w:rsidRPr="0017665A">
        <w:rPr>
          <w:rFonts w:ascii="Times New Roman" w:hAnsi="Times New Roman" w:cs="Times New Roman"/>
        </w:rPr>
        <w:t xml:space="preserve"> слабо намалява</w:t>
      </w:r>
      <w:r w:rsidR="00F878FD" w:rsidRPr="0017665A">
        <w:rPr>
          <w:rFonts w:ascii="Times New Roman" w:hAnsi="Times New Roman" w:cs="Times New Roman"/>
        </w:rPr>
        <w:t xml:space="preserve"> от 2019 към 2021 г. с 12,9%, съответно от 5,77 млн. куб.м до</w:t>
      </w:r>
      <w:r w:rsidR="00F254FE" w:rsidRPr="0017665A">
        <w:rPr>
          <w:rFonts w:ascii="Times New Roman" w:hAnsi="Times New Roman" w:cs="Times New Roman"/>
        </w:rPr>
        <w:t xml:space="preserve"> 5,</w:t>
      </w:r>
      <w:r w:rsidR="00F878FD" w:rsidRPr="0017665A">
        <w:rPr>
          <w:rFonts w:ascii="Times New Roman" w:hAnsi="Times New Roman" w:cs="Times New Roman"/>
        </w:rPr>
        <w:t xml:space="preserve">02 </w:t>
      </w:r>
      <w:r w:rsidR="00F254FE" w:rsidRPr="0017665A">
        <w:rPr>
          <w:rFonts w:ascii="Times New Roman" w:hAnsi="Times New Roman" w:cs="Times New Roman"/>
        </w:rPr>
        <w:t xml:space="preserve">млн. куб.м </w:t>
      </w:r>
      <w:r w:rsidR="00F878FD" w:rsidRPr="0017665A">
        <w:rPr>
          <w:rFonts w:ascii="Times New Roman" w:hAnsi="Times New Roman" w:cs="Times New Roman"/>
        </w:rPr>
        <w:t>. Н</w:t>
      </w:r>
      <w:r w:rsidR="00D27D1B" w:rsidRPr="0017665A">
        <w:rPr>
          <w:rFonts w:ascii="Times New Roman" w:hAnsi="Times New Roman" w:cs="Times New Roman"/>
        </w:rPr>
        <w:t xml:space="preserve">алице </w:t>
      </w:r>
      <w:r w:rsidR="00A479DF" w:rsidRPr="0017665A">
        <w:rPr>
          <w:rFonts w:ascii="Times New Roman" w:hAnsi="Times New Roman" w:cs="Times New Roman"/>
        </w:rPr>
        <w:t xml:space="preserve">е </w:t>
      </w:r>
      <w:r w:rsidR="00D27D1B" w:rsidRPr="0017665A">
        <w:rPr>
          <w:rFonts w:ascii="Times New Roman" w:hAnsi="Times New Roman" w:cs="Times New Roman"/>
        </w:rPr>
        <w:t xml:space="preserve">общ спад в добитите </w:t>
      </w:r>
      <w:r w:rsidR="00F878FD" w:rsidRPr="0017665A">
        <w:rPr>
          <w:rFonts w:ascii="Times New Roman" w:hAnsi="Times New Roman" w:cs="Times New Roman"/>
        </w:rPr>
        <w:t>и транспортирани количества дървесина</w:t>
      </w:r>
      <w:r w:rsidR="00D27D1B" w:rsidRPr="0017665A">
        <w:rPr>
          <w:rFonts w:ascii="Times New Roman" w:hAnsi="Times New Roman" w:cs="Times New Roman"/>
        </w:rPr>
        <w:t xml:space="preserve"> в размер на </w:t>
      </w:r>
      <w:r w:rsidR="006608AE" w:rsidRPr="0017665A">
        <w:rPr>
          <w:rFonts w:ascii="Times New Roman" w:hAnsi="Times New Roman" w:cs="Times New Roman"/>
        </w:rPr>
        <w:t>746 547</w:t>
      </w:r>
      <w:r w:rsidR="00D27D1B" w:rsidRPr="0017665A">
        <w:rPr>
          <w:rFonts w:ascii="Times New Roman" w:hAnsi="Times New Roman" w:cs="Times New Roman"/>
        </w:rPr>
        <w:t xml:space="preserve"> куб.м;</w:t>
      </w:r>
    </w:p>
    <w:p w:rsidR="00D27D1B" w:rsidRPr="0017665A" w:rsidRDefault="00784F72" w:rsidP="00F254FE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17665A">
        <w:rPr>
          <w:rFonts w:ascii="Times New Roman" w:hAnsi="Times New Roman" w:cs="Times New Roman"/>
        </w:rPr>
        <w:t xml:space="preserve">Общо добитите и транспортирани количества от </w:t>
      </w:r>
      <w:r w:rsidRPr="0017665A">
        <w:rPr>
          <w:rFonts w:ascii="Times New Roman" w:hAnsi="Times New Roman" w:cs="Times New Roman"/>
          <w:b/>
        </w:rPr>
        <w:t>Държавните горски територии</w:t>
      </w:r>
      <w:r w:rsidRPr="0017665A">
        <w:rPr>
          <w:rFonts w:ascii="Times New Roman" w:hAnsi="Times New Roman" w:cs="Times New Roman"/>
        </w:rPr>
        <w:t xml:space="preserve"> за периода също намаляват към 3</w:t>
      </w:r>
      <w:r w:rsidR="00E66C7A">
        <w:rPr>
          <w:rFonts w:ascii="Times New Roman" w:hAnsi="Times New Roman" w:cs="Times New Roman"/>
        </w:rPr>
        <w:t>1 октомври с 8</w:t>
      </w:r>
      <w:r w:rsidR="00A479DF" w:rsidRPr="0017665A">
        <w:rPr>
          <w:rFonts w:ascii="Times New Roman" w:hAnsi="Times New Roman" w:cs="Times New Roman"/>
        </w:rPr>
        <w:t xml:space="preserve">%, съответно </w:t>
      </w:r>
      <w:r w:rsidRPr="0017665A">
        <w:rPr>
          <w:rFonts w:ascii="Times New Roman" w:hAnsi="Times New Roman" w:cs="Times New Roman"/>
        </w:rPr>
        <w:t xml:space="preserve">от около </w:t>
      </w:r>
      <w:r w:rsidR="00A479DF" w:rsidRPr="0017665A">
        <w:rPr>
          <w:rFonts w:ascii="Times New Roman" w:hAnsi="Times New Roman" w:cs="Times New Roman"/>
        </w:rPr>
        <w:t>4,</w:t>
      </w:r>
      <w:r w:rsidRPr="0017665A">
        <w:rPr>
          <w:rFonts w:ascii="Times New Roman" w:hAnsi="Times New Roman" w:cs="Times New Roman"/>
        </w:rPr>
        <w:t>3</w:t>
      </w:r>
      <w:r w:rsidR="00A479DF" w:rsidRPr="0017665A">
        <w:rPr>
          <w:rFonts w:ascii="Times New Roman" w:hAnsi="Times New Roman" w:cs="Times New Roman"/>
        </w:rPr>
        <w:t>1</w:t>
      </w:r>
      <w:r w:rsidRPr="0017665A">
        <w:rPr>
          <w:rFonts w:ascii="Times New Roman" w:hAnsi="Times New Roman" w:cs="Times New Roman"/>
        </w:rPr>
        <w:t xml:space="preserve"> млн. куб.м  </w:t>
      </w:r>
      <w:r w:rsidR="00A479DF" w:rsidRPr="0017665A">
        <w:rPr>
          <w:rFonts w:ascii="Times New Roman" w:hAnsi="Times New Roman" w:cs="Times New Roman"/>
        </w:rPr>
        <w:t>за 2019 г.</w:t>
      </w:r>
      <w:r w:rsidRPr="0017665A">
        <w:rPr>
          <w:rFonts w:ascii="Times New Roman" w:hAnsi="Times New Roman" w:cs="Times New Roman"/>
        </w:rPr>
        <w:t xml:space="preserve"> до 3,</w:t>
      </w:r>
      <w:r w:rsidR="00A479DF" w:rsidRPr="0017665A">
        <w:rPr>
          <w:rFonts w:ascii="Times New Roman" w:hAnsi="Times New Roman" w:cs="Times New Roman"/>
        </w:rPr>
        <w:t>95 млн. куб.м за 2021 г.</w:t>
      </w:r>
      <w:r w:rsidRPr="0017665A">
        <w:rPr>
          <w:rFonts w:ascii="Times New Roman" w:hAnsi="Times New Roman" w:cs="Times New Roman"/>
        </w:rPr>
        <w:t xml:space="preserve"> Общият спад в добитите и транспортирани количества дървесина от</w:t>
      </w:r>
      <w:r w:rsidR="00A479DF" w:rsidRPr="0017665A">
        <w:rPr>
          <w:rFonts w:ascii="Times New Roman" w:hAnsi="Times New Roman" w:cs="Times New Roman"/>
        </w:rPr>
        <w:t xml:space="preserve"> ДГТ е в размер на </w:t>
      </w:r>
      <w:r w:rsidR="007C26A4" w:rsidRPr="0017665A">
        <w:rPr>
          <w:rFonts w:ascii="Times New Roman" w:hAnsi="Times New Roman" w:cs="Times New Roman"/>
        </w:rPr>
        <w:t xml:space="preserve"> </w:t>
      </w:r>
      <w:r w:rsidR="00A479DF" w:rsidRPr="0017665A">
        <w:rPr>
          <w:rFonts w:ascii="Times New Roman" w:hAnsi="Times New Roman" w:cs="Times New Roman"/>
        </w:rPr>
        <w:t>361 419</w:t>
      </w:r>
      <w:r w:rsidR="007C26A4" w:rsidRPr="0017665A">
        <w:rPr>
          <w:rFonts w:ascii="Times New Roman" w:hAnsi="Times New Roman" w:cs="Times New Roman"/>
        </w:rPr>
        <w:t xml:space="preserve"> куб.м;</w:t>
      </w:r>
      <w:r w:rsidRPr="0017665A">
        <w:rPr>
          <w:rFonts w:ascii="Times New Roman" w:hAnsi="Times New Roman" w:cs="Times New Roman"/>
        </w:rPr>
        <w:t xml:space="preserve"> </w:t>
      </w:r>
    </w:p>
    <w:p w:rsidR="00094433" w:rsidRPr="0017665A" w:rsidRDefault="007C26A4" w:rsidP="00094433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17665A">
        <w:rPr>
          <w:rFonts w:ascii="Times New Roman" w:hAnsi="Times New Roman" w:cs="Times New Roman"/>
          <w:b/>
        </w:rPr>
        <w:t xml:space="preserve">разпределението на добитите от ДГТ количества дървесина по </w:t>
      </w:r>
      <w:r w:rsidR="00A479DF" w:rsidRPr="0017665A">
        <w:rPr>
          <w:rFonts w:ascii="Times New Roman" w:hAnsi="Times New Roman" w:cs="Times New Roman"/>
          <w:b/>
        </w:rPr>
        <w:t xml:space="preserve">основни </w:t>
      </w:r>
      <w:r w:rsidRPr="0017665A">
        <w:rPr>
          <w:rFonts w:ascii="Times New Roman" w:hAnsi="Times New Roman" w:cs="Times New Roman"/>
          <w:b/>
        </w:rPr>
        <w:t>категории е в полза на дървата, където са отчетени най-високи стойности. През 201</w:t>
      </w:r>
      <w:r w:rsidR="00A479DF" w:rsidRPr="0017665A">
        <w:rPr>
          <w:rFonts w:ascii="Times New Roman" w:hAnsi="Times New Roman" w:cs="Times New Roman"/>
          <w:b/>
        </w:rPr>
        <w:t>9</w:t>
      </w:r>
      <w:r w:rsidRPr="0017665A">
        <w:rPr>
          <w:rFonts w:ascii="Times New Roman" w:hAnsi="Times New Roman" w:cs="Times New Roman"/>
          <w:b/>
        </w:rPr>
        <w:t xml:space="preserve"> г</w:t>
      </w:r>
      <w:r w:rsidR="00A479DF" w:rsidRPr="0017665A">
        <w:rPr>
          <w:rFonts w:ascii="Times New Roman" w:hAnsi="Times New Roman" w:cs="Times New Roman"/>
          <w:b/>
        </w:rPr>
        <w:t>. са добити и транспортирани около 1,7</w:t>
      </w:r>
      <w:r w:rsidRPr="0017665A">
        <w:rPr>
          <w:rFonts w:ascii="Times New Roman" w:hAnsi="Times New Roman" w:cs="Times New Roman"/>
          <w:b/>
        </w:rPr>
        <w:t xml:space="preserve">1 млн. </w:t>
      </w:r>
      <w:proofErr w:type="spellStart"/>
      <w:r w:rsidRPr="0017665A">
        <w:rPr>
          <w:rFonts w:ascii="Times New Roman" w:hAnsi="Times New Roman" w:cs="Times New Roman"/>
          <w:b/>
        </w:rPr>
        <w:t>куб.м</w:t>
      </w:r>
      <w:proofErr w:type="spellEnd"/>
      <w:r w:rsidRPr="0017665A">
        <w:rPr>
          <w:rFonts w:ascii="Times New Roman" w:hAnsi="Times New Roman" w:cs="Times New Roman"/>
          <w:b/>
        </w:rPr>
        <w:t xml:space="preserve"> </w:t>
      </w:r>
      <w:r w:rsidR="00742F3F">
        <w:rPr>
          <w:rFonts w:ascii="Times New Roman" w:hAnsi="Times New Roman" w:cs="Times New Roman"/>
          <w:b/>
        </w:rPr>
        <w:t>дървесина от категорията „</w:t>
      </w:r>
      <w:r w:rsidRPr="0017665A">
        <w:rPr>
          <w:rFonts w:ascii="Times New Roman" w:hAnsi="Times New Roman" w:cs="Times New Roman"/>
          <w:b/>
        </w:rPr>
        <w:t>дърва</w:t>
      </w:r>
      <w:r w:rsidR="00742F3F">
        <w:rPr>
          <w:rFonts w:ascii="Times New Roman" w:hAnsi="Times New Roman" w:cs="Times New Roman"/>
          <w:b/>
        </w:rPr>
        <w:t>“</w:t>
      </w:r>
      <w:r w:rsidRPr="0017665A">
        <w:rPr>
          <w:rFonts w:ascii="Times New Roman" w:hAnsi="Times New Roman" w:cs="Times New Roman"/>
          <w:b/>
        </w:rPr>
        <w:t xml:space="preserve">, като за </w:t>
      </w:r>
      <w:r w:rsidR="00A479DF" w:rsidRPr="0017665A">
        <w:rPr>
          <w:rFonts w:ascii="Times New Roman" w:hAnsi="Times New Roman" w:cs="Times New Roman"/>
          <w:b/>
        </w:rPr>
        <w:t xml:space="preserve">тригодишния </w:t>
      </w:r>
      <w:r w:rsidRPr="0017665A">
        <w:rPr>
          <w:rFonts w:ascii="Times New Roman" w:hAnsi="Times New Roman" w:cs="Times New Roman"/>
          <w:b/>
        </w:rPr>
        <w:t xml:space="preserve"> период е налице  постепенно намаляване </w:t>
      </w:r>
      <w:r w:rsidR="00094433" w:rsidRPr="0017665A">
        <w:rPr>
          <w:rFonts w:ascii="Times New Roman" w:hAnsi="Times New Roman" w:cs="Times New Roman"/>
          <w:b/>
        </w:rPr>
        <w:t>до</w:t>
      </w:r>
      <w:r w:rsidR="00A479DF" w:rsidRPr="0017665A">
        <w:rPr>
          <w:rFonts w:ascii="Times New Roman" w:hAnsi="Times New Roman" w:cs="Times New Roman"/>
          <w:b/>
        </w:rPr>
        <w:t xml:space="preserve"> около 1,4</w:t>
      </w:r>
      <w:r w:rsidR="00094433" w:rsidRPr="0017665A">
        <w:rPr>
          <w:rFonts w:ascii="Times New Roman" w:hAnsi="Times New Roman" w:cs="Times New Roman"/>
          <w:b/>
        </w:rPr>
        <w:t>4 млн. куб.м през 2021 г.</w:t>
      </w:r>
      <w:r w:rsidRPr="0017665A">
        <w:rPr>
          <w:rFonts w:ascii="Times New Roman" w:hAnsi="Times New Roman" w:cs="Times New Roman"/>
          <w:b/>
        </w:rPr>
        <w:t xml:space="preserve">, т.е налице е спад с </w:t>
      </w:r>
      <w:r w:rsidR="00E66C7A">
        <w:rPr>
          <w:rFonts w:ascii="Times New Roman" w:hAnsi="Times New Roman" w:cs="Times New Roman"/>
          <w:b/>
        </w:rPr>
        <w:t>около 16</w:t>
      </w:r>
      <w:r w:rsidR="00A479DF" w:rsidRPr="0017665A">
        <w:rPr>
          <w:rFonts w:ascii="Times New Roman" w:hAnsi="Times New Roman" w:cs="Times New Roman"/>
          <w:b/>
        </w:rPr>
        <w:t xml:space="preserve">% или с </w:t>
      </w:r>
      <w:r w:rsidRPr="0017665A">
        <w:rPr>
          <w:rFonts w:ascii="Times New Roman" w:hAnsi="Times New Roman" w:cs="Times New Roman"/>
          <w:b/>
        </w:rPr>
        <w:t xml:space="preserve"> </w:t>
      </w:r>
      <w:r w:rsidR="00094433" w:rsidRPr="0017665A">
        <w:rPr>
          <w:rFonts w:ascii="Times New Roman" w:hAnsi="Times New Roman" w:cs="Times New Roman"/>
          <w:b/>
        </w:rPr>
        <w:t>2</w:t>
      </w:r>
      <w:r w:rsidR="00890CF7" w:rsidRPr="0017665A">
        <w:rPr>
          <w:rFonts w:ascii="Times New Roman" w:hAnsi="Times New Roman" w:cs="Times New Roman"/>
          <w:b/>
        </w:rPr>
        <w:t>70</w:t>
      </w:r>
      <w:r w:rsidR="00094433" w:rsidRPr="0017665A">
        <w:rPr>
          <w:rFonts w:ascii="Times New Roman" w:hAnsi="Times New Roman" w:cs="Times New Roman"/>
          <w:b/>
        </w:rPr>
        <w:t xml:space="preserve"> </w:t>
      </w:r>
      <w:r w:rsidR="00890CF7" w:rsidRPr="0017665A">
        <w:rPr>
          <w:rFonts w:ascii="Times New Roman" w:hAnsi="Times New Roman" w:cs="Times New Roman"/>
          <w:b/>
        </w:rPr>
        <w:t>373</w:t>
      </w:r>
      <w:r w:rsidR="00371F32" w:rsidRPr="0017665A">
        <w:rPr>
          <w:rFonts w:ascii="Times New Roman" w:hAnsi="Times New Roman" w:cs="Times New Roman"/>
          <w:b/>
        </w:rPr>
        <w:t xml:space="preserve"> </w:t>
      </w:r>
      <w:proofErr w:type="spellStart"/>
      <w:r w:rsidR="00371F32" w:rsidRPr="0017665A">
        <w:rPr>
          <w:rFonts w:ascii="Times New Roman" w:hAnsi="Times New Roman" w:cs="Times New Roman"/>
          <w:b/>
        </w:rPr>
        <w:t>куб.м</w:t>
      </w:r>
      <w:proofErr w:type="spellEnd"/>
      <w:r w:rsidR="00371F32" w:rsidRPr="0017665A">
        <w:rPr>
          <w:rFonts w:ascii="Times New Roman" w:hAnsi="Times New Roman" w:cs="Times New Roman"/>
          <w:b/>
        </w:rPr>
        <w:t>;</w:t>
      </w:r>
    </w:p>
    <w:p w:rsidR="00D27D1B" w:rsidRPr="0017665A" w:rsidRDefault="00094433" w:rsidP="00A37A15">
      <w:pPr>
        <w:pStyle w:val="ListParagraph"/>
        <w:numPr>
          <w:ilvl w:val="1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17665A">
        <w:rPr>
          <w:rFonts w:ascii="Times New Roman" w:hAnsi="Times New Roman" w:cs="Times New Roman"/>
        </w:rPr>
        <w:t xml:space="preserve"> </w:t>
      </w:r>
      <w:r w:rsidR="00AA0D53" w:rsidRPr="0017665A">
        <w:rPr>
          <w:rFonts w:ascii="Times New Roman" w:hAnsi="Times New Roman" w:cs="Times New Roman"/>
        </w:rPr>
        <w:t xml:space="preserve">при добитите и транспортирани </w:t>
      </w:r>
      <w:r w:rsidRPr="0017665A">
        <w:rPr>
          <w:rFonts w:ascii="Times New Roman" w:hAnsi="Times New Roman" w:cs="Times New Roman"/>
        </w:rPr>
        <w:t xml:space="preserve"> количества технологична дървесина</w:t>
      </w:r>
      <w:r w:rsidR="00AA0D53" w:rsidRPr="0017665A">
        <w:rPr>
          <w:rFonts w:ascii="Times New Roman" w:hAnsi="Times New Roman" w:cs="Times New Roman"/>
        </w:rPr>
        <w:t xml:space="preserve"> от ДГТ също е налице спад, </w:t>
      </w:r>
      <w:r w:rsidRPr="0017665A">
        <w:rPr>
          <w:rFonts w:ascii="Times New Roman" w:hAnsi="Times New Roman" w:cs="Times New Roman"/>
        </w:rPr>
        <w:t xml:space="preserve"> като стойн</w:t>
      </w:r>
      <w:r w:rsidR="00AA0D53" w:rsidRPr="0017665A">
        <w:rPr>
          <w:rFonts w:ascii="Times New Roman" w:hAnsi="Times New Roman" w:cs="Times New Roman"/>
        </w:rPr>
        <w:t>остите при нея намаляват от 1,34  млн.куб.м през 2019</w:t>
      </w:r>
      <w:r w:rsidRPr="0017665A">
        <w:rPr>
          <w:rFonts w:ascii="Times New Roman" w:hAnsi="Times New Roman" w:cs="Times New Roman"/>
        </w:rPr>
        <w:t xml:space="preserve"> г. до 1,</w:t>
      </w:r>
      <w:r w:rsidR="00AA0D53" w:rsidRPr="0017665A">
        <w:rPr>
          <w:rFonts w:ascii="Times New Roman" w:hAnsi="Times New Roman" w:cs="Times New Roman"/>
        </w:rPr>
        <w:t>22  млн. куб.м за 2021</w:t>
      </w:r>
      <w:r w:rsidRPr="0017665A">
        <w:rPr>
          <w:rFonts w:ascii="Times New Roman" w:hAnsi="Times New Roman" w:cs="Times New Roman"/>
        </w:rPr>
        <w:t xml:space="preserve"> г.</w:t>
      </w:r>
      <w:r w:rsidR="00371F32" w:rsidRPr="0017665A">
        <w:rPr>
          <w:rFonts w:ascii="Times New Roman" w:hAnsi="Times New Roman" w:cs="Times New Roman"/>
        </w:rPr>
        <w:t xml:space="preserve">, </w:t>
      </w:r>
      <w:proofErr w:type="spellStart"/>
      <w:r w:rsidR="00371F32" w:rsidRPr="0017665A">
        <w:rPr>
          <w:rFonts w:ascii="Times New Roman" w:hAnsi="Times New Roman" w:cs="Times New Roman"/>
        </w:rPr>
        <w:t>т.е</w:t>
      </w:r>
      <w:proofErr w:type="spellEnd"/>
      <w:r w:rsidR="00371F32" w:rsidRPr="0017665A">
        <w:rPr>
          <w:rFonts w:ascii="Times New Roman" w:hAnsi="Times New Roman" w:cs="Times New Roman"/>
        </w:rPr>
        <w:t xml:space="preserve"> с </w:t>
      </w:r>
      <w:r w:rsidR="00A37A15" w:rsidRPr="0017665A">
        <w:rPr>
          <w:rFonts w:ascii="Times New Roman" w:hAnsi="Times New Roman" w:cs="Times New Roman"/>
        </w:rPr>
        <w:t xml:space="preserve"> </w:t>
      </w:r>
      <w:r w:rsidR="00371F32" w:rsidRPr="0017665A">
        <w:rPr>
          <w:rFonts w:ascii="Times New Roman" w:hAnsi="Times New Roman" w:cs="Times New Roman"/>
        </w:rPr>
        <w:t>123 445</w:t>
      </w:r>
      <w:r w:rsidR="00A37A15" w:rsidRPr="0017665A">
        <w:rPr>
          <w:rFonts w:ascii="Times New Roman" w:hAnsi="Times New Roman" w:cs="Times New Roman"/>
        </w:rPr>
        <w:t xml:space="preserve"> </w:t>
      </w:r>
      <w:proofErr w:type="spellStart"/>
      <w:r w:rsidR="00A37A15" w:rsidRPr="0017665A">
        <w:rPr>
          <w:rFonts w:ascii="Times New Roman" w:hAnsi="Times New Roman" w:cs="Times New Roman"/>
        </w:rPr>
        <w:t>куб.м</w:t>
      </w:r>
      <w:proofErr w:type="spellEnd"/>
      <w:r w:rsidR="00E66C7A">
        <w:rPr>
          <w:rFonts w:ascii="Times New Roman" w:hAnsi="Times New Roman" w:cs="Times New Roman"/>
        </w:rPr>
        <w:t xml:space="preserve"> или с 9</w:t>
      </w:r>
      <w:r w:rsidR="00371F32" w:rsidRPr="0017665A">
        <w:rPr>
          <w:rFonts w:ascii="Times New Roman" w:hAnsi="Times New Roman" w:cs="Times New Roman"/>
        </w:rPr>
        <w:t>%</w:t>
      </w:r>
      <w:r w:rsidR="00A37A15" w:rsidRPr="0017665A">
        <w:rPr>
          <w:rFonts w:ascii="Times New Roman" w:hAnsi="Times New Roman" w:cs="Times New Roman"/>
        </w:rPr>
        <w:t>;</w:t>
      </w:r>
    </w:p>
    <w:p w:rsidR="00A37A15" w:rsidRPr="0017665A" w:rsidRDefault="00371F32" w:rsidP="00A37A15">
      <w:pPr>
        <w:pStyle w:val="ListParagraph"/>
        <w:numPr>
          <w:ilvl w:val="1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17665A">
        <w:rPr>
          <w:rFonts w:ascii="Times New Roman" w:hAnsi="Times New Roman" w:cs="Times New Roman"/>
        </w:rPr>
        <w:t xml:space="preserve"> р</w:t>
      </w:r>
      <w:r w:rsidR="00A37A15" w:rsidRPr="0017665A">
        <w:rPr>
          <w:rFonts w:ascii="Times New Roman" w:hAnsi="Times New Roman" w:cs="Times New Roman"/>
        </w:rPr>
        <w:t xml:space="preserve">азлична е тенденцията при добитите и транспортирани количества едра дървесина, при която стойностите нарастват от </w:t>
      </w:r>
      <w:r w:rsidRPr="0017665A">
        <w:rPr>
          <w:rFonts w:ascii="Times New Roman" w:hAnsi="Times New Roman" w:cs="Times New Roman"/>
        </w:rPr>
        <w:t xml:space="preserve">874 151 </w:t>
      </w:r>
      <w:proofErr w:type="spellStart"/>
      <w:r w:rsidRPr="0017665A">
        <w:rPr>
          <w:rFonts w:ascii="Times New Roman" w:hAnsi="Times New Roman" w:cs="Times New Roman"/>
        </w:rPr>
        <w:t>куб.м</w:t>
      </w:r>
      <w:proofErr w:type="spellEnd"/>
      <w:r w:rsidRPr="0017665A">
        <w:rPr>
          <w:rFonts w:ascii="Times New Roman" w:hAnsi="Times New Roman" w:cs="Times New Roman"/>
        </w:rPr>
        <w:t xml:space="preserve"> за 2019 г. до 905 673</w:t>
      </w:r>
      <w:r w:rsidR="00F62059" w:rsidRPr="0017665A">
        <w:rPr>
          <w:rFonts w:ascii="Times New Roman" w:hAnsi="Times New Roman" w:cs="Times New Roman"/>
        </w:rPr>
        <w:t xml:space="preserve"> </w:t>
      </w:r>
      <w:proofErr w:type="spellStart"/>
      <w:r w:rsidR="00F62059" w:rsidRPr="0017665A">
        <w:rPr>
          <w:rFonts w:ascii="Times New Roman" w:hAnsi="Times New Roman" w:cs="Times New Roman"/>
        </w:rPr>
        <w:t>куб.м</w:t>
      </w:r>
      <w:proofErr w:type="spellEnd"/>
      <w:r w:rsidR="00F62059" w:rsidRPr="0017665A">
        <w:rPr>
          <w:rFonts w:ascii="Times New Roman" w:hAnsi="Times New Roman" w:cs="Times New Roman"/>
        </w:rPr>
        <w:t xml:space="preserve"> за 2021 г., т.е налице е ръст с </w:t>
      </w:r>
      <w:r w:rsidR="00E40D1C" w:rsidRPr="0017665A">
        <w:rPr>
          <w:rFonts w:ascii="Times New Roman" w:hAnsi="Times New Roman" w:cs="Times New Roman"/>
        </w:rPr>
        <w:t>31 522</w:t>
      </w:r>
      <w:r w:rsidR="00F62059" w:rsidRPr="0017665A">
        <w:rPr>
          <w:rFonts w:ascii="Times New Roman" w:hAnsi="Times New Roman" w:cs="Times New Roman"/>
        </w:rPr>
        <w:t xml:space="preserve"> </w:t>
      </w:r>
      <w:proofErr w:type="spellStart"/>
      <w:r w:rsidR="00F62059" w:rsidRPr="0017665A">
        <w:rPr>
          <w:rFonts w:ascii="Times New Roman" w:hAnsi="Times New Roman" w:cs="Times New Roman"/>
        </w:rPr>
        <w:t>куб.м</w:t>
      </w:r>
      <w:proofErr w:type="spellEnd"/>
      <w:r w:rsidR="00F62059" w:rsidRPr="0017665A">
        <w:rPr>
          <w:rFonts w:ascii="Times New Roman" w:hAnsi="Times New Roman" w:cs="Times New Roman"/>
        </w:rPr>
        <w:t xml:space="preserve"> </w:t>
      </w:r>
      <w:r w:rsidR="00E66C7A">
        <w:rPr>
          <w:rFonts w:ascii="Times New Roman" w:hAnsi="Times New Roman" w:cs="Times New Roman"/>
        </w:rPr>
        <w:t xml:space="preserve"> </w:t>
      </w:r>
      <w:r w:rsidR="00F62059" w:rsidRPr="0017665A">
        <w:rPr>
          <w:rFonts w:ascii="Times New Roman" w:hAnsi="Times New Roman" w:cs="Times New Roman"/>
        </w:rPr>
        <w:t xml:space="preserve">добита </w:t>
      </w:r>
      <w:r w:rsidR="00E40D1C" w:rsidRPr="0017665A">
        <w:rPr>
          <w:rFonts w:ascii="Times New Roman" w:hAnsi="Times New Roman" w:cs="Times New Roman"/>
        </w:rPr>
        <w:t>и транспор</w:t>
      </w:r>
      <w:r w:rsidR="00E66C7A">
        <w:rPr>
          <w:rFonts w:ascii="Times New Roman" w:hAnsi="Times New Roman" w:cs="Times New Roman"/>
        </w:rPr>
        <w:t>тирана едра дървесина или с 3</w:t>
      </w:r>
      <w:r w:rsidR="00E40D1C" w:rsidRPr="0017665A">
        <w:rPr>
          <w:rFonts w:ascii="Times New Roman" w:hAnsi="Times New Roman" w:cs="Times New Roman"/>
        </w:rPr>
        <w:t>%.</w:t>
      </w:r>
      <w:r w:rsidR="00F62059" w:rsidRPr="0017665A">
        <w:rPr>
          <w:rFonts w:ascii="Times New Roman" w:hAnsi="Times New Roman" w:cs="Times New Roman"/>
        </w:rPr>
        <w:t xml:space="preserve"> </w:t>
      </w:r>
    </w:p>
    <w:p w:rsidR="009016E0" w:rsidRDefault="00E40D1C" w:rsidP="009016E0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Извън горските територии</w:t>
      </w:r>
      <w:r w:rsidR="00F62059">
        <w:rPr>
          <w:rFonts w:ascii="Times New Roman" w:hAnsi="Times New Roman" w:cs="Times New Roman"/>
        </w:rPr>
        <w:t xml:space="preserve"> отчетени</w:t>
      </w:r>
      <w:r>
        <w:rPr>
          <w:rFonts w:ascii="Times New Roman" w:hAnsi="Times New Roman" w:cs="Times New Roman"/>
        </w:rPr>
        <w:t xml:space="preserve">те като </w:t>
      </w:r>
      <w:r w:rsidR="00F62059">
        <w:rPr>
          <w:rFonts w:ascii="Times New Roman" w:hAnsi="Times New Roman" w:cs="Times New Roman"/>
        </w:rPr>
        <w:t xml:space="preserve"> добити и транспортирани количества</w:t>
      </w:r>
      <w:r>
        <w:rPr>
          <w:rFonts w:ascii="Times New Roman" w:hAnsi="Times New Roman" w:cs="Times New Roman"/>
        </w:rPr>
        <w:t xml:space="preserve"> дървесина също намаляват за периода на анализ, съответно от 312 374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 за 2019 г. до 266 031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 за 2021 г.</w:t>
      </w:r>
      <w:r w:rsidR="00E66C7A">
        <w:rPr>
          <w:rFonts w:ascii="Times New Roman" w:hAnsi="Times New Roman" w:cs="Times New Roman"/>
        </w:rPr>
        <w:t xml:space="preserve">, </w:t>
      </w:r>
      <w:proofErr w:type="spellStart"/>
      <w:r w:rsidR="00E66C7A">
        <w:rPr>
          <w:rFonts w:ascii="Times New Roman" w:hAnsi="Times New Roman" w:cs="Times New Roman"/>
        </w:rPr>
        <w:t>т.е</w:t>
      </w:r>
      <w:proofErr w:type="spellEnd"/>
      <w:r w:rsidR="00E66C7A">
        <w:rPr>
          <w:rFonts w:ascii="Times New Roman" w:hAnsi="Times New Roman" w:cs="Times New Roman"/>
        </w:rPr>
        <w:t xml:space="preserve"> с 46 343 </w:t>
      </w:r>
      <w:proofErr w:type="spellStart"/>
      <w:r w:rsidR="00E66C7A">
        <w:rPr>
          <w:rFonts w:ascii="Times New Roman" w:hAnsi="Times New Roman" w:cs="Times New Roman"/>
        </w:rPr>
        <w:t>куб.м</w:t>
      </w:r>
      <w:proofErr w:type="spellEnd"/>
      <w:r w:rsidR="00E66C7A">
        <w:rPr>
          <w:rFonts w:ascii="Times New Roman" w:hAnsi="Times New Roman" w:cs="Times New Roman"/>
        </w:rPr>
        <w:t xml:space="preserve"> или с 15</w:t>
      </w:r>
      <w:r>
        <w:rPr>
          <w:rFonts w:ascii="Times New Roman" w:hAnsi="Times New Roman" w:cs="Times New Roman"/>
        </w:rPr>
        <w:t>%.</w:t>
      </w:r>
      <w:r w:rsidR="00004983">
        <w:rPr>
          <w:rFonts w:ascii="Times New Roman" w:hAnsi="Times New Roman" w:cs="Times New Roman"/>
        </w:rPr>
        <w:t xml:space="preserve"> </w:t>
      </w:r>
    </w:p>
    <w:p w:rsidR="00E40D1C" w:rsidRPr="00A14D24" w:rsidRDefault="00E40D1C" w:rsidP="00A14D24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9016E0">
        <w:rPr>
          <w:rFonts w:ascii="Times New Roman" w:hAnsi="Times New Roman" w:cs="Times New Roman"/>
        </w:rPr>
        <w:t xml:space="preserve">В горите управлявани от общините, за периода на анализ е налице сериозен спад в добитите и транспортирани количества, съответно </w:t>
      </w:r>
      <w:r w:rsidR="004362C1" w:rsidRPr="009016E0">
        <w:rPr>
          <w:rFonts w:ascii="Times New Roman" w:hAnsi="Times New Roman" w:cs="Times New Roman"/>
        </w:rPr>
        <w:t xml:space="preserve">от 679 065 </w:t>
      </w:r>
      <w:proofErr w:type="spellStart"/>
      <w:r w:rsidR="004362C1" w:rsidRPr="009016E0">
        <w:rPr>
          <w:rFonts w:ascii="Times New Roman" w:hAnsi="Times New Roman" w:cs="Times New Roman"/>
        </w:rPr>
        <w:t>куб.м</w:t>
      </w:r>
      <w:proofErr w:type="spellEnd"/>
      <w:r w:rsidR="004362C1" w:rsidRPr="009016E0">
        <w:rPr>
          <w:rFonts w:ascii="Times New Roman" w:hAnsi="Times New Roman" w:cs="Times New Roman"/>
        </w:rPr>
        <w:t xml:space="preserve"> за 2019 г.  на 491 137 </w:t>
      </w:r>
      <w:proofErr w:type="spellStart"/>
      <w:r w:rsidR="004362C1" w:rsidRPr="009016E0">
        <w:rPr>
          <w:rFonts w:ascii="Times New Roman" w:hAnsi="Times New Roman" w:cs="Times New Roman"/>
        </w:rPr>
        <w:t>куб.м</w:t>
      </w:r>
      <w:proofErr w:type="spellEnd"/>
      <w:r w:rsidR="004362C1" w:rsidRPr="009016E0">
        <w:rPr>
          <w:rFonts w:ascii="Times New Roman" w:hAnsi="Times New Roman" w:cs="Times New Roman"/>
        </w:rPr>
        <w:t xml:space="preserve"> за 2021 г. , </w:t>
      </w:r>
      <w:proofErr w:type="spellStart"/>
      <w:r w:rsidR="004362C1" w:rsidRPr="009016E0">
        <w:rPr>
          <w:rFonts w:ascii="Times New Roman" w:hAnsi="Times New Roman" w:cs="Times New Roman"/>
        </w:rPr>
        <w:t>т.е</w:t>
      </w:r>
      <w:proofErr w:type="spellEnd"/>
      <w:r w:rsidR="004362C1" w:rsidRPr="009016E0">
        <w:rPr>
          <w:rFonts w:ascii="Times New Roman" w:hAnsi="Times New Roman" w:cs="Times New Roman"/>
        </w:rPr>
        <w:t xml:space="preserve">  с </w:t>
      </w:r>
      <w:r w:rsidR="00E66C7A" w:rsidRPr="009016E0">
        <w:rPr>
          <w:rFonts w:ascii="Times New Roman" w:hAnsi="Times New Roman" w:cs="Times New Roman"/>
        </w:rPr>
        <w:t>28</w:t>
      </w:r>
      <w:r w:rsidR="004362C1" w:rsidRPr="009016E0">
        <w:rPr>
          <w:rFonts w:ascii="Times New Roman" w:hAnsi="Times New Roman" w:cs="Times New Roman"/>
        </w:rPr>
        <w:t xml:space="preserve">% или с 187 928 </w:t>
      </w:r>
      <w:proofErr w:type="spellStart"/>
      <w:r w:rsidR="004362C1" w:rsidRPr="009016E0">
        <w:rPr>
          <w:rFonts w:ascii="Times New Roman" w:hAnsi="Times New Roman" w:cs="Times New Roman"/>
        </w:rPr>
        <w:t>куб.м</w:t>
      </w:r>
      <w:proofErr w:type="spellEnd"/>
      <w:r w:rsidR="004362C1" w:rsidRPr="009016E0">
        <w:rPr>
          <w:rFonts w:ascii="Times New Roman" w:hAnsi="Times New Roman" w:cs="Times New Roman"/>
        </w:rPr>
        <w:t xml:space="preserve">. </w:t>
      </w:r>
      <w:r w:rsidR="004362C1" w:rsidRPr="009016E0">
        <w:rPr>
          <w:rFonts w:ascii="Times New Roman" w:hAnsi="Times New Roman" w:cs="Times New Roman"/>
          <w:b/>
        </w:rPr>
        <w:t>Голямо е и намалението на добитата и транспортирана дървесина от категорията дъ</w:t>
      </w:r>
      <w:r w:rsidR="002713BE" w:rsidRPr="009016E0">
        <w:rPr>
          <w:rFonts w:ascii="Times New Roman" w:hAnsi="Times New Roman" w:cs="Times New Roman"/>
          <w:b/>
        </w:rPr>
        <w:t>рва, съответно от 391 773 за 20</w:t>
      </w:r>
      <w:r w:rsidR="004362C1" w:rsidRPr="009016E0">
        <w:rPr>
          <w:rFonts w:ascii="Times New Roman" w:hAnsi="Times New Roman" w:cs="Times New Roman"/>
          <w:b/>
        </w:rPr>
        <w:t xml:space="preserve">19 г. на 253 509 </w:t>
      </w:r>
      <w:proofErr w:type="spellStart"/>
      <w:r w:rsidR="004362C1" w:rsidRPr="009016E0">
        <w:rPr>
          <w:rFonts w:ascii="Times New Roman" w:hAnsi="Times New Roman" w:cs="Times New Roman"/>
          <w:b/>
        </w:rPr>
        <w:t>куб.м</w:t>
      </w:r>
      <w:proofErr w:type="spellEnd"/>
      <w:r w:rsidR="004362C1" w:rsidRPr="009016E0">
        <w:rPr>
          <w:rFonts w:ascii="Times New Roman" w:hAnsi="Times New Roman" w:cs="Times New Roman"/>
          <w:b/>
        </w:rPr>
        <w:t xml:space="preserve"> </w:t>
      </w:r>
      <w:r w:rsidR="00E66C7A" w:rsidRPr="009016E0">
        <w:rPr>
          <w:rFonts w:ascii="Times New Roman" w:hAnsi="Times New Roman" w:cs="Times New Roman"/>
          <w:b/>
        </w:rPr>
        <w:t>за 2021 г., което е спад с 35</w:t>
      </w:r>
      <w:r w:rsidR="004362C1" w:rsidRPr="009016E0">
        <w:rPr>
          <w:rFonts w:ascii="Times New Roman" w:hAnsi="Times New Roman" w:cs="Times New Roman"/>
          <w:b/>
        </w:rPr>
        <w:t xml:space="preserve">% или с 138 264 </w:t>
      </w:r>
      <w:proofErr w:type="spellStart"/>
      <w:r w:rsidR="004362C1" w:rsidRPr="009016E0">
        <w:rPr>
          <w:rFonts w:ascii="Times New Roman" w:hAnsi="Times New Roman" w:cs="Times New Roman"/>
          <w:b/>
        </w:rPr>
        <w:t>куб.м</w:t>
      </w:r>
      <w:proofErr w:type="spellEnd"/>
      <w:r w:rsidR="004362C1" w:rsidRPr="009016E0">
        <w:rPr>
          <w:rFonts w:ascii="Times New Roman" w:hAnsi="Times New Roman" w:cs="Times New Roman"/>
          <w:b/>
        </w:rPr>
        <w:t xml:space="preserve">. </w:t>
      </w:r>
      <w:r w:rsidR="009016E0" w:rsidRPr="009016E0">
        <w:rPr>
          <w:rFonts w:ascii="Times New Roman" w:hAnsi="Times New Roman" w:cs="Times New Roman"/>
          <w:b/>
        </w:rPr>
        <w:t xml:space="preserve"> </w:t>
      </w:r>
      <w:r w:rsidR="00A14D24">
        <w:rPr>
          <w:rFonts w:ascii="Times New Roman" w:hAnsi="Times New Roman" w:cs="Times New Roman"/>
        </w:rPr>
        <w:t>О</w:t>
      </w:r>
      <w:r w:rsidR="009016E0" w:rsidRPr="00A14D24">
        <w:rPr>
          <w:rFonts w:ascii="Times New Roman" w:hAnsi="Times New Roman" w:cs="Times New Roman"/>
        </w:rPr>
        <w:t>бщо, общините собственици на гори са 216 бр., от които 135 бр. са със гори под 1500 ха, а 81 бр. са с гори над 1500 ха. Общините с изготвени Горско стопански планове са 157 бр., а 25 общини са с ГСП в процес на у</w:t>
      </w:r>
      <w:r w:rsidR="00A14D24">
        <w:rPr>
          <w:rFonts w:ascii="Times New Roman" w:hAnsi="Times New Roman" w:cs="Times New Roman"/>
        </w:rPr>
        <w:t>твърждаване. През 2021 г.</w:t>
      </w:r>
      <w:r w:rsidR="009016E0" w:rsidRPr="00A14D24">
        <w:rPr>
          <w:rFonts w:ascii="Times New Roman" w:hAnsi="Times New Roman" w:cs="Times New Roman"/>
        </w:rPr>
        <w:t>, 102 бр. общини  действително са добили дървесина от категорията „дърва“</w:t>
      </w:r>
      <w:r w:rsidR="009016E0" w:rsidRPr="00A14D24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от общински горски територии  за периода от 01.01.2021 г. до 03.11.2021 г.</w:t>
      </w:r>
    </w:p>
    <w:p w:rsidR="004362C1" w:rsidRDefault="004362C1" w:rsidP="00004983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Тенденцията на намаление на добитите и транспортирани количества дървесина за периода на анализ продължава и при дървесината </w:t>
      </w:r>
      <w:r w:rsidR="00740C08">
        <w:rPr>
          <w:rFonts w:ascii="Times New Roman" w:hAnsi="Times New Roman" w:cs="Times New Roman"/>
        </w:rPr>
        <w:t xml:space="preserve">от горите, собственост на физически лица, </w:t>
      </w:r>
      <w:r w:rsidR="00740C08" w:rsidRPr="00740C08">
        <w:rPr>
          <w:rFonts w:ascii="Times New Roman" w:hAnsi="Times New Roman" w:cs="Times New Roman"/>
        </w:rPr>
        <w:t xml:space="preserve">съответно от 658 684 </w:t>
      </w:r>
      <w:proofErr w:type="spellStart"/>
      <w:r w:rsidR="00740C08" w:rsidRPr="00740C08">
        <w:rPr>
          <w:rFonts w:ascii="Times New Roman" w:hAnsi="Times New Roman" w:cs="Times New Roman"/>
        </w:rPr>
        <w:t>куб.м</w:t>
      </w:r>
      <w:proofErr w:type="spellEnd"/>
      <w:r w:rsidR="00740C08" w:rsidRPr="00740C08">
        <w:rPr>
          <w:rFonts w:ascii="Times New Roman" w:hAnsi="Times New Roman" w:cs="Times New Roman"/>
        </w:rPr>
        <w:t xml:space="preserve"> за 2019 г. на 504 573 </w:t>
      </w:r>
      <w:proofErr w:type="spellStart"/>
      <w:r w:rsidR="00740C08" w:rsidRPr="00740C08">
        <w:rPr>
          <w:rFonts w:ascii="Times New Roman" w:hAnsi="Times New Roman" w:cs="Times New Roman"/>
        </w:rPr>
        <w:t>куб.м</w:t>
      </w:r>
      <w:proofErr w:type="spellEnd"/>
      <w:r w:rsidR="00740C08" w:rsidRPr="00740C08">
        <w:rPr>
          <w:rFonts w:ascii="Times New Roman" w:hAnsi="Times New Roman" w:cs="Times New Roman"/>
        </w:rPr>
        <w:t xml:space="preserve"> за 2021 г., кое</w:t>
      </w:r>
      <w:r w:rsidR="00E66C7A">
        <w:rPr>
          <w:rFonts w:ascii="Times New Roman" w:hAnsi="Times New Roman" w:cs="Times New Roman"/>
        </w:rPr>
        <w:t>то е спад с 23</w:t>
      </w:r>
      <w:r w:rsidR="00740C08" w:rsidRPr="00740C08">
        <w:rPr>
          <w:rFonts w:ascii="Times New Roman" w:hAnsi="Times New Roman" w:cs="Times New Roman"/>
        </w:rPr>
        <w:t xml:space="preserve">% или с 154 111 </w:t>
      </w:r>
      <w:proofErr w:type="spellStart"/>
      <w:r w:rsidR="00740C08" w:rsidRPr="00740C08">
        <w:rPr>
          <w:rFonts w:ascii="Times New Roman" w:hAnsi="Times New Roman" w:cs="Times New Roman"/>
        </w:rPr>
        <w:t>куб.м</w:t>
      </w:r>
      <w:proofErr w:type="spellEnd"/>
      <w:r w:rsidR="00740C08">
        <w:rPr>
          <w:rFonts w:ascii="Times New Roman" w:hAnsi="Times New Roman" w:cs="Times New Roman"/>
          <w:b/>
        </w:rPr>
        <w:t xml:space="preserve">. Конкретно за дървесината </w:t>
      </w:r>
      <w:r w:rsidR="00740C08">
        <w:rPr>
          <w:rFonts w:ascii="Times New Roman" w:hAnsi="Times New Roman" w:cs="Times New Roman"/>
          <w:b/>
        </w:rPr>
        <w:lastRenderedPageBreak/>
        <w:t xml:space="preserve">от категория дърва, тенденцията е същата, намалението е от 345 517 </w:t>
      </w:r>
      <w:proofErr w:type="spellStart"/>
      <w:r w:rsidR="00740C08">
        <w:rPr>
          <w:rFonts w:ascii="Times New Roman" w:hAnsi="Times New Roman" w:cs="Times New Roman"/>
          <w:b/>
        </w:rPr>
        <w:t>куб.м</w:t>
      </w:r>
      <w:proofErr w:type="spellEnd"/>
      <w:r w:rsidR="00740C08">
        <w:rPr>
          <w:rFonts w:ascii="Times New Roman" w:hAnsi="Times New Roman" w:cs="Times New Roman"/>
          <w:b/>
        </w:rPr>
        <w:t xml:space="preserve"> за 2019 г. на 257 155 </w:t>
      </w:r>
      <w:proofErr w:type="spellStart"/>
      <w:r w:rsidR="00740C08">
        <w:rPr>
          <w:rFonts w:ascii="Times New Roman" w:hAnsi="Times New Roman" w:cs="Times New Roman"/>
          <w:b/>
        </w:rPr>
        <w:t>куб.м</w:t>
      </w:r>
      <w:proofErr w:type="spellEnd"/>
      <w:r w:rsidR="00740C08">
        <w:rPr>
          <w:rFonts w:ascii="Times New Roman" w:hAnsi="Times New Roman" w:cs="Times New Roman"/>
          <w:b/>
        </w:rPr>
        <w:t xml:space="preserve"> за 2021 г., </w:t>
      </w:r>
      <w:proofErr w:type="spellStart"/>
      <w:r w:rsidR="00740C08">
        <w:rPr>
          <w:rFonts w:ascii="Times New Roman" w:hAnsi="Times New Roman" w:cs="Times New Roman"/>
          <w:b/>
        </w:rPr>
        <w:t>т.е</w:t>
      </w:r>
      <w:proofErr w:type="spellEnd"/>
      <w:r w:rsidR="00740C08">
        <w:rPr>
          <w:rFonts w:ascii="Times New Roman" w:hAnsi="Times New Roman" w:cs="Times New Roman"/>
          <w:b/>
        </w:rPr>
        <w:t xml:space="preserve"> налице е спад с</w:t>
      </w:r>
      <w:r w:rsidR="00E66C7A">
        <w:rPr>
          <w:rFonts w:ascii="Times New Roman" w:hAnsi="Times New Roman" w:cs="Times New Roman"/>
          <w:b/>
        </w:rPr>
        <w:t xml:space="preserve"> 88 362 куб. м или с 26</w:t>
      </w:r>
      <w:r w:rsidR="00740C08">
        <w:rPr>
          <w:rFonts w:ascii="Times New Roman" w:hAnsi="Times New Roman" w:cs="Times New Roman"/>
          <w:b/>
        </w:rPr>
        <w:t xml:space="preserve">%.  </w:t>
      </w:r>
    </w:p>
    <w:p w:rsidR="00740C08" w:rsidRPr="009A56F4" w:rsidRDefault="009A56F4" w:rsidP="00004983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9A56F4">
        <w:rPr>
          <w:rFonts w:ascii="Times New Roman" w:hAnsi="Times New Roman" w:cs="Times New Roman"/>
        </w:rPr>
        <w:t>При горите на частни юридически лица и на религиозни вероизповедания, независимо от относително малките количества, които се добиват от тях, тенденцията на спад в добитите и транспортирани количества дървесина се запазва.</w:t>
      </w:r>
      <w:r>
        <w:rPr>
          <w:rFonts w:ascii="Times New Roman" w:hAnsi="Times New Roman" w:cs="Times New Roman"/>
        </w:rPr>
        <w:t xml:space="preserve"> При частните юридически лица, намалението като проц</w:t>
      </w:r>
      <w:r w:rsidR="00E66C7A">
        <w:rPr>
          <w:rFonts w:ascii="Times New Roman" w:hAnsi="Times New Roman" w:cs="Times New Roman"/>
        </w:rPr>
        <w:t>ент е най-високо, съответно с 30</w:t>
      </w:r>
      <w:r>
        <w:rPr>
          <w:rFonts w:ascii="Times New Roman" w:hAnsi="Times New Roman" w:cs="Times New Roman"/>
        </w:rPr>
        <w:t xml:space="preserve">%, от 76 632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 през 2019 г. на 46 755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 за 2021 г., </w:t>
      </w:r>
      <w:proofErr w:type="spellStart"/>
      <w:r>
        <w:rPr>
          <w:rFonts w:ascii="Times New Roman" w:hAnsi="Times New Roman" w:cs="Times New Roman"/>
        </w:rPr>
        <w:t>т.е</w:t>
      </w:r>
      <w:proofErr w:type="spellEnd"/>
      <w:r>
        <w:rPr>
          <w:rFonts w:ascii="Times New Roman" w:hAnsi="Times New Roman" w:cs="Times New Roman"/>
        </w:rPr>
        <w:t xml:space="preserve"> с 23 985 </w:t>
      </w:r>
      <w:proofErr w:type="spellStart"/>
      <w:r w:rsidR="00E74AF8">
        <w:rPr>
          <w:rFonts w:ascii="Times New Roman" w:hAnsi="Times New Roman" w:cs="Times New Roman"/>
        </w:rPr>
        <w:t>куб.м</w:t>
      </w:r>
      <w:proofErr w:type="spellEnd"/>
      <w:r w:rsidR="00E74AF8">
        <w:rPr>
          <w:rFonts w:ascii="Times New Roman" w:hAnsi="Times New Roman" w:cs="Times New Roman"/>
        </w:rPr>
        <w:t>. Тук добивът</w:t>
      </w:r>
      <w:r>
        <w:rPr>
          <w:rFonts w:ascii="Times New Roman" w:hAnsi="Times New Roman" w:cs="Times New Roman"/>
        </w:rPr>
        <w:t xml:space="preserve"> на дървесина от категорията </w:t>
      </w:r>
      <w:r w:rsidR="00E66C7A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дърва</w:t>
      </w:r>
      <w:r w:rsidR="00E66C7A">
        <w:rPr>
          <w:rFonts w:ascii="Times New Roman" w:hAnsi="Times New Roman" w:cs="Times New Roman"/>
        </w:rPr>
        <w:t>“ спада с 24</w:t>
      </w:r>
      <w:r>
        <w:rPr>
          <w:rFonts w:ascii="Times New Roman" w:hAnsi="Times New Roman" w:cs="Times New Roman"/>
        </w:rPr>
        <w:t xml:space="preserve">%, от 47 518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 на 28 964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т.е</w:t>
      </w:r>
      <w:proofErr w:type="spellEnd"/>
      <w:r>
        <w:rPr>
          <w:rFonts w:ascii="Times New Roman" w:hAnsi="Times New Roman" w:cs="Times New Roman"/>
        </w:rPr>
        <w:t xml:space="preserve"> с </w:t>
      </w:r>
      <w:r w:rsidR="00DF459E">
        <w:rPr>
          <w:rFonts w:ascii="Times New Roman" w:hAnsi="Times New Roman" w:cs="Times New Roman"/>
        </w:rPr>
        <w:t xml:space="preserve">11 222 </w:t>
      </w:r>
      <w:proofErr w:type="spellStart"/>
      <w:r w:rsidR="00DF459E">
        <w:rPr>
          <w:rFonts w:ascii="Times New Roman" w:hAnsi="Times New Roman" w:cs="Times New Roman"/>
        </w:rPr>
        <w:t>куб.м</w:t>
      </w:r>
      <w:proofErr w:type="spellEnd"/>
      <w:r w:rsidR="00DF459E">
        <w:rPr>
          <w:rFonts w:ascii="Times New Roman" w:hAnsi="Times New Roman" w:cs="Times New Roman"/>
        </w:rPr>
        <w:t>;</w:t>
      </w:r>
      <w:r w:rsidR="00E74AF8">
        <w:rPr>
          <w:rFonts w:ascii="Times New Roman" w:hAnsi="Times New Roman" w:cs="Times New Roman"/>
        </w:rPr>
        <w:t xml:space="preserve"> При горите на религиозните вероизповедания, тенденцията на спад продължава, </w:t>
      </w:r>
      <w:r w:rsidR="00E66C7A">
        <w:rPr>
          <w:rFonts w:ascii="Times New Roman" w:hAnsi="Times New Roman" w:cs="Times New Roman"/>
        </w:rPr>
        <w:t xml:space="preserve">съответно от 38 070 </w:t>
      </w:r>
      <w:proofErr w:type="spellStart"/>
      <w:r w:rsidR="00E66C7A">
        <w:rPr>
          <w:rFonts w:ascii="Times New Roman" w:hAnsi="Times New Roman" w:cs="Times New Roman"/>
        </w:rPr>
        <w:t>куб.м</w:t>
      </w:r>
      <w:proofErr w:type="spellEnd"/>
      <w:r w:rsidR="00E66C7A">
        <w:rPr>
          <w:rFonts w:ascii="Times New Roman" w:hAnsi="Times New Roman" w:cs="Times New Roman"/>
        </w:rPr>
        <w:t xml:space="preserve"> за 20</w:t>
      </w:r>
      <w:r w:rsidR="00E74AF8">
        <w:rPr>
          <w:rFonts w:ascii="Times New Roman" w:hAnsi="Times New Roman" w:cs="Times New Roman"/>
        </w:rPr>
        <w:t xml:space="preserve">19 г. на 27 061 </w:t>
      </w:r>
      <w:proofErr w:type="spellStart"/>
      <w:r w:rsidR="00E74AF8">
        <w:rPr>
          <w:rFonts w:ascii="Times New Roman" w:hAnsi="Times New Roman" w:cs="Times New Roman"/>
        </w:rPr>
        <w:t>куб.м</w:t>
      </w:r>
      <w:proofErr w:type="spellEnd"/>
      <w:r w:rsidR="00E74AF8">
        <w:rPr>
          <w:rFonts w:ascii="Times New Roman" w:hAnsi="Times New Roman" w:cs="Times New Roman"/>
        </w:rPr>
        <w:t xml:space="preserve"> за 2021 г.</w:t>
      </w:r>
      <w:r w:rsidR="00E66C7A">
        <w:rPr>
          <w:rFonts w:ascii="Times New Roman" w:hAnsi="Times New Roman" w:cs="Times New Roman"/>
        </w:rPr>
        <w:t xml:space="preserve">, </w:t>
      </w:r>
      <w:proofErr w:type="spellStart"/>
      <w:r w:rsidR="00E66C7A">
        <w:rPr>
          <w:rFonts w:ascii="Times New Roman" w:hAnsi="Times New Roman" w:cs="Times New Roman"/>
        </w:rPr>
        <w:t>т.е</w:t>
      </w:r>
      <w:proofErr w:type="spellEnd"/>
      <w:r w:rsidR="00E66C7A">
        <w:rPr>
          <w:rFonts w:ascii="Times New Roman" w:hAnsi="Times New Roman" w:cs="Times New Roman"/>
        </w:rPr>
        <w:t xml:space="preserve"> с 11 009 </w:t>
      </w:r>
      <w:proofErr w:type="spellStart"/>
      <w:r w:rsidR="00E66C7A">
        <w:rPr>
          <w:rFonts w:ascii="Times New Roman" w:hAnsi="Times New Roman" w:cs="Times New Roman"/>
        </w:rPr>
        <w:t>куб.м</w:t>
      </w:r>
      <w:proofErr w:type="spellEnd"/>
      <w:r w:rsidR="00E66C7A">
        <w:rPr>
          <w:rFonts w:ascii="Times New Roman" w:hAnsi="Times New Roman" w:cs="Times New Roman"/>
        </w:rPr>
        <w:t xml:space="preserve"> или с 29</w:t>
      </w:r>
      <w:r w:rsidR="00E74AF8">
        <w:rPr>
          <w:rFonts w:ascii="Times New Roman" w:hAnsi="Times New Roman" w:cs="Times New Roman"/>
        </w:rPr>
        <w:t xml:space="preserve">%. Тук спадът в добива на </w:t>
      </w:r>
      <w:r w:rsidR="00E66C7A">
        <w:rPr>
          <w:rFonts w:ascii="Times New Roman" w:hAnsi="Times New Roman" w:cs="Times New Roman"/>
        </w:rPr>
        <w:t>дървесина от категорията „</w:t>
      </w:r>
      <w:r w:rsidR="00E74AF8">
        <w:rPr>
          <w:rFonts w:ascii="Times New Roman" w:hAnsi="Times New Roman" w:cs="Times New Roman"/>
        </w:rPr>
        <w:t>дърва</w:t>
      </w:r>
      <w:r w:rsidR="00E66C7A">
        <w:rPr>
          <w:rFonts w:ascii="Times New Roman" w:hAnsi="Times New Roman" w:cs="Times New Roman"/>
        </w:rPr>
        <w:t>“ е най-сериозен- с 57</w:t>
      </w:r>
      <w:r w:rsidR="00E74AF8">
        <w:rPr>
          <w:rFonts w:ascii="Times New Roman" w:hAnsi="Times New Roman" w:cs="Times New Roman"/>
        </w:rPr>
        <w:t xml:space="preserve">% или с 8 664 </w:t>
      </w:r>
      <w:proofErr w:type="spellStart"/>
      <w:r w:rsidR="00E74AF8">
        <w:rPr>
          <w:rFonts w:ascii="Times New Roman" w:hAnsi="Times New Roman" w:cs="Times New Roman"/>
        </w:rPr>
        <w:t>куб.м</w:t>
      </w:r>
      <w:proofErr w:type="spellEnd"/>
      <w:r w:rsidR="00E74AF8">
        <w:rPr>
          <w:rFonts w:ascii="Times New Roman" w:hAnsi="Times New Roman" w:cs="Times New Roman"/>
        </w:rPr>
        <w:t xml:space="preserve">, съответно от 15 287 </w:t>
      </w:r>
      <w:proofErr w:type="spellStart"/>
      <w:r w:rsidR="00E74AF8">
        <w:rPr>
          <w:rFonts w:ascii="Times New Roman" w:hAnsi="Times New Roman" w:cs="Times New Roman"/>
        </w:rPr>
        <w:t>куб.м</w:t>
      </w:r>
      <w:proofErr w:type="spellEnd"/>
      <w:r w:rsidR="00E74AF8">
        <w:rPr>
          <w:rFonts w:ascii="Times New Roman" w:hAnsi="Times New Roman" w:cs="Times New Roman"/>
        </w:rPr>
        <w:t xml:space="preserve"> на 6 623 куб. м за 2021 г.</w:t>
      </w:r>
    </w:p>
    <w:p w:rsidR="005719BF" w:rsidRDefault="00C95E7B" w:rsidP="00004983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Тенденцията при общият размер на добитите и транспортирани количества дървесина от </w:t>
      </w:r>
      <w:r w:rsidR="00E74AF8">
        <w:rPr>
          <w:rFonts w:ascii="Times New Roman" w:hAnsi="Times New Roman" w:cs="Times New Roman"/>
        </w:rPr>
        <w:t xml:space="preserve">горските и извън горските територии за периода </w:t>
      </w:r>
      <w:r w:rsidR="005719BF">
        <w:rPr>
          <w:rFonts w:ascii="Times New Roman" w:hAnsi="Times New Roman" w:cs="Times New Roman"/>
        </w:rPr>
        <w:t xml:space="preserve">на анализ </w:t>
      </w:r>
      <w:r>
        <w:rPr>
          <w:rFonts w:ascii="Times New Roman" w:hAnsi="Times New Roman" w:cs="Times New Roman"/>
        </w:rPr>
        <w:t xml:space="preserve">е към намаление с </w:t>
      </w:r>
      <w:r w:rsidR="005719BF">
        <w:rPr>
          <w:rFonts w:ascii="Times New Roman" w:hAnsi="Times New Roman" w:cs="Times New Roman"/>
        </w:rPr>
        <w:t>792 890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куб.м</w:t>
      </w:r>
      <w:proofErr w:type="spellEnd"/>
      <w:r>
        <w:rPr>
          <w:rFonts w:ascii="Times New Roman" w:hAnsi="Times New Roman" w:cs="Times New Roman"/>
        </w:rPr>
        <w:t xml:space="preserve">, </w:t>
      </w:r>
      <w:r w:rsidR="005719BF">
        <w:rPr>
          <w:rFonts w:ascii="Times New Roman" w:hAnsi="Times New Roman" w:cs="Times New Roman"/>
        </w:rPr>
        <w:t xml:space="preserve">съответно от около 6,08 млн. </w:t>
      </w:r>
      <w:proofErr w:type="spellStart"/>
      <w:r w:rsidR="005719BF">
        <w:rPr>
          <w:rFonts w:ascii="Times New Roman" w:hAnsi="Times New Roman" w:cs="Times New Roman"/>
        </w:rPr>
        <w:t>куб.м</w:t>
      </w:r>
      <w:proofErr w:type="spellEnd"/>
      <w:r w:rsidR="005719BF">
        <w:rPr>
          <w:rFonts w:ascii="Times New Roman" w:hAnsi="Times New Roman" w:cs="Times New Roman"/>
        </w:rPr>
        <w:t xml:space="preserve"> за 2019 г. на около 5,28 млн. куб. м,  </w:t>
      </w:r>
      <w:r w:rsidR="006A288D">
        <w:rPr>
          <w:rFonts w:ascii="Times New Roman" w:hAnsi="Times New Roman" w:cs="Times New Roman"/>
        </w:rPr>
        <w:t xml:space="preserve">което е </w:t>
      </w:r>
      <w:r w:rsidR="00E66C7A">
        <w:rPr>
          <w:rFonts w:ascii="Times New Roman" w:hAnsi="Times New Roman" w:cs="Times New Roman"/>
        </w:rPr>
        <w:t>спад с 13</w:t>
      </w:r>
      <w:r w:rsidR="005719BF">
        <w:rPr>
          <w:rFonts w:ascii="Times New Roman" w:hAnsi="Times New Roman" w:cs="Times New Roman"/>
        </w:rPr>
        <w:t>%.</w:t>
      </w:r>
    </w:p>
    <w:p w:rsidR="005719BF" w:rsidRDefault="005719BF" w:rsidP="00004983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Най-общо може да се направи заключението, че спадът в добитите и транспортирани количества дървесина от категорията дърва се дължи на намален добив </w:t>
      </w:r>
      <w:r w:rsidR="00290361">
        <w:rPr>
          <w:rFonts w:ascii="Times New Roman" w:hAnsi="Times New Roman" w:cs="Times New Roman"/>
        </w:rPr>
        <w:t xml:space="preserve">от всички видове собственици на гори, като намалението към 31.10.2021 г. за периода 2019 г. спрямо 2021 г. в абсолютни стойности е съответно:  </w:t>
      </w:r>
    </w:p>
    <w:p w:rsidR="00290361" w:rsidRPr="00290361" w:rsidRDefault="00290361" w:rsidP="00290361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 w:rsidRPr="00290361">
        <w:rPr>
          <w:rFonts w:ascii="Times New Roman" w:hAnsi="Times New Roman" w:cs="Times New Roman"/>
        </w:rPr>
        <w:t>от държавните горски територии – 270 373 куб. м</w:t>
      </w:r>
      <w:r w:rsidR="00DB4CC7">
        <w:rPr>
          <w:rFonts w:ascii="Times New Roman" w:hAnsi="Times New Roman" w:cs="Times New Roman"/>
        </w:rPr>
        <w:t>(</w:t>
      </w:r>
      <w:r w:rsidR="00E66C7A">
        <w:rPr>
          <w:rFonts w:ascii="Times New Roman" w:hAnsi="Times New Roman" w:cs="Times New Roman"/>
        </w:rPr>
        <w:t>16</w:t>
      </w:r>
      <w:r w:rsidR="00DB4CC7">
        <w:rPr>
          <w:rFonts w:ascii="Times New Roman" w:hAnsi="Times New Roman" w:cs="Times New Roman"/>
        </w:rPr>
        <w:t>%)</w:t>
      </w:r>
      <w:r w:rsidRPr="00290361">
        <w:rPr>
          <w:rFonts w:ascii="Times New Roman" w:hAnsi="Times New Roman" w:cs="Times New Roman"/>
        </w:rPr>
        <w:t>;</w:t>
      </w:r>
    </w:p>
    <w:p w:rsidR="00290361" w:rsidRDefault="00290361" w:rsidP="00290361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 w:rsidRPr="00290361">
        <w:rPr>
          <w:rFonts w:ascii="Times New Roman" w:hAnsi="Times New Roman" w:cs="Times New Roman"/>
        </w:rPr>
        <w:t xml:space="preserve">от горите управлявани от общините – 138 264 </w:t>
      </w:r>
      <w:proofErr w:type="spellStart"/>
      <w:r w:rsidRPr="00290361">
        <w:rPr>
          <w:rFonts w:ascii="Times New Roman" w:hAnsi="Times New Roman" w:cs="Times New Roman"/>
        </w:rPr>
        <w:t>куб.м</w:t>
      </w:r>
      <w:proofErr w:type="spellEnd"/>
      <w:r w:rsidR="00DB4CC7">
        <w:rPr>
          <w:rFonts w:ascii="Times New Roman" w:hAnsi="Times New Roman" w:cs="Times New Roman"/>
        </w:rPr>
        <w:t>(</w:t>
      </w:r>
      <w:r w:rsidR="00E66C7A">
        <w:rPr>
          <w:rFonts w:ascii="Times New Roman" w:hAnsi="Times New Roman" w:cs="Times New Roman"/>
        </w:rPr>
        <w:t>35</w:t>
      </w:r>
      <w:r w:rsidR="00DB4CC7">
        <w:rPr>
          <w:rFonts w:ascii="Times New Roman" w:hAnsi="Times New Roman" w:cs="Times New Roman"/>
        </w:rPr>
        <w:t>%)</w:t>
      </w:r>
      <w:r w:rsidRPr="00290361">
        <w:rPr>
          <w:rFonts w:ascii="Times New Roman" w:hAnsi="Times New Roman" w:cs="Times New Roman"/>
        </w:rPr>
        <w:t>;</w:t>
      </w:r>
    </w:p>
    <w:p w:rsidR="00290361" w:rsidRDefault="00290361" w:rsidP="00290361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горите на физически лица – 88 362 куб. м</w:t>
      </w:r>
      <w:r w:rsidR="00DB4CC7">
        <w:rPr>
          <w:rFonts w:ascii="Times New Roman" w:hAnsi="Times New Roman" w:cs="Times New Roman"/>
        </w:rPr>
        <w:t>(</w:t>
      </w:r>
      <w:r w:rsidR="00E66C7A">
        <w:rPr>
          <w:rFonts w:ascii="Times New Roman" w:hAnsi="Times New Roman" w:cs="Times New Roman"/>
        </w:rPr>
        <w:t>26</w:t>
      </w:r>
      <w:r w:rsidR="00DB4CC7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;</w:t>
      </w:r>
    </w:p>
    <w:p w:rsidR="00290361" w:rsidRDefault="00652784" w:rsidP="00290361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горите на частни юридически лица – 11 222 куб. м</w:t>
      </w:r>
      <w:r w:rsidR="00DB4CC7">
        <w:rPr>
          <w:rFonts w:ascii="Times New Roman" w:hAnsi="Times New Roman" w:cs="Times New Roman"/>
        </w:rPr>
        <w:t>(</w:t>
      </w:r>
      <w:r w:rsidR="00E66C7A">
        <w:rPr>
          <w:rFonts w:ascii="Times New Roman" w:hAnsi="Times New Roman" w:cs="Times New Roman"/>
        </w:rPr>
        <w:t>24</w:t>
      </w:r>
      <w:r w:rsidR="00DB4CC7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;</w:t>
      </w:r>
    </w:p>
    <w:p w:rsidR="00652784" w:rsidRPr="00652784" w:rsidRDefault="00652784" w:rsidP="00290361">
      <w:pPr>
        <w:pStyle w:val="ListParagraph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u w:val="single"/>
        </w:rPr>
      </w:pPr>
      <w:r w:rsidRPr="00652784">
        <w:rPr>
          <w:rFonts w:ascii="Times New Roman" w:hAnsi="Times New Roman" w:cs="Times New Roman"/>
          <w:u w:val="single"/>
        </w:rPr>
        <w:t xml:space="preserve">от горите на религиозните вероизповедания – 8 664 </w:t>
      </w:r>
      <w:proofErr w:type="spellStart"/>
      <w:r w:rsidRPr="00652784">
        <w:rPr>
          <w:rFonts w:ascii="Times New Roman" w:hAnsi="Times New Roman" w:cs="Times New Roman"/>
          <w:u w:val="single"/>
        </w:rPr>
        <w:t>куб.м</w:t>
      </w:r>
      <w:proofErr w:type="spellEnd"/>
      <w:r w:rsidR="00DB4CC7">
        <w:rPr>
          <w:rFonts w:ascii="Times New Roman" w:hAnsi="Times New Roman" w:cs="Times New Roman"/>
          <w:u w:val="single"/>
        </w:rPr>
        <w:t>(</w:t>
      </w:r>
      <w:r w:rsidR="00E66C7A">
        <w:rPr>
          <w:rFonts w:ascii="Times New Roman" w:hAnsi="Times New Roman" w:cs="Times New Roman"/>
          <w:u w:val="single"/>
        </w:rPr>
        <w:t>57</w:t>
      </w:r>
      <w:r w:rsidR="00DB4CC7">
        <w:rPr>
          <w:rFonts w:ascii="Times New Roman" w:hAnsi="Times New Roman" w:cs="Times New Roman"/>
          <w:u w:val="single"/>
        </w:rPr>
        <w:t>%)</w:t>
      </w:r>
      <w:r w:rsidRPr="00652784">
        <w:rPr>
          <w:rFonts w:ascii="Times New Roman" w:hAnsi="Times New Roman" w:cs="Times New Roman"/>
          <w:u w:val="single"/>
        </w:rPr>
        <w:t>;</w:t>
      </w:r>
    </w:p>
    <w:p w:rsidR="005719BF" w:rsidRPr="00652784" w:rsidRDefault="00652784" w:rsidP="00652784">
      <w:pPr>
        <w:pStyle w:val="ListParagraph"/>
        <w:tabs>
          <w:tab w:val="left" w:pos="709"/>
          <w:tab w:val="left" w:pos="851"/>
          <w:tab w:val="left" w:pos="993"/>
        </w:tabs>
        <w:ind w:left="709"/>
        <w:jc w:val="both"/>
        <w:rPr>
          <w:rFonts w:ascii="Times New Roman" w:hAnsi="Times New Roman" w:cs="Times New Roman"/>
          <w:b/>
        </w:rPr>
      </w:pPr>
      <w:r w:rsidRPr="00652784">
        <w:rPr>
          <w:rFonts w:ascii="Times New Roman" w:hAnsi="Times New Roman" w:cs="Times New Roman"/>
          <w:b/>
        </w:rPr>
        <w:t xml:space="preserve">общо намаление на добитите „дърва“ -  516 885 куб. м. </w:t>
      </w:r>
    </w:p>
    <w:p w:rsidR="00DB4CC7" w:rsidRDefault="00652784" w:rsidP="00004983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Необходимо е да се отбележи, че тенденцията на намаление на добити и транспортирани количества дървесина </w:t>
      </w:r>
      <w:r w:rsidR="00DB4CC7">
        <w:rPr>
          <w:rFonts w:ascii="Times New Roman" w:hAnsi="Times New Roman" w:cs="Times New Roman"/>
        </w:rPr>
        <w:t>за периода 2019 г. – 2021 г. е особено ясно очертана за дървесината от категорията „дърва“, но при общо добитите количества дървесина с най-ниски стойности е 2020 г. това се дължи на факта, че през 2021 г. е налице увеличение на добива на дървесина от категорията „едра“ и др.</w:t>
      </w:r>
    </w:p>
    <w:p w:rsidR="00E20F08" w:rsidRDefault="00E20F08" w:rsidP="00E20F08">
      <w:pPr>
        <w:pStyle w:val="ListParagraph"/>
        <w:tabs>
          <w:tab w:val="left" w:pos="709"/>
          <w:tab w:val="left" w:pos="851"/>
          <w:tab w:val="left" w:pos="993"/>
        </w:tabs>
        <w:ind w:left="709"/>
        <w:jc w:val="both"/>
        <w:rPr>
          <w:rFonts w:ascii="Times New Roman" w:hAnsi="Times New Roman" w:cs="Times New Roman"/>
        </w:rPr>
      </w:pPr>
    </w:p>
    <w:p w:rsidR="00716B71" w:rsidRPr="007D0F72" w:rsidRDefault="00716B71" w:rsidP="007D0F72">
      <w:pPr>
        <w:pStyle w:val="ListParagraph"/>
        <w:tabs>
          <w:tab w:val="left" w:pos="709"/>
          <w:tab w:val="left" w:pos="851"/>
          <w:tab w:val="left" w:pos="993"/>
        </w:tabs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B71">
        <w:rPr>
          <w:rFonts w:ascii="Times New Roman" w:hAnsi="Times New Roman" w:cs="Times New Roman"/>
          <w:b/>
          <w:lang w:val="en-US"/>
        </w:rPr>
        <w:t>II</w:t>
      </w:r>
      <w:r w:rsidRPr="00F15107">
        <w:rPr>
          <w:rFonts w:ascii="Times New Roman" w:hAnsi="Times New Roman" w:cs="Times New Roman"/>
          <w:b/>
        </w:rPr>
        <w:t>.</w:t>
      </w:r>
      <w:r w:rsidRPr="00F15107">
        <w:rPr>
          <w:rFonts w:ascii="Times New Roman" w:hAnsi="Times New Roman" w:cs="Times New Roman"/>
        </w:rPr>
        <w:t xml:space="preserve"> </w:t>
      </w:r>
      <w:r w:rsidR="00E20F08">
        <w:rPr>
          <w:rFonts w:ascii="Times New Roman" w:hAnsi="Times New Roman" w:cs="Times New Roman"/>
        </w:rPr>
        <w:tab/>
      </w:r>
      <w:r w:rsidRPr="00862BAD">
        <w:rPr>
          <w:rFonts w:ascii="Times New Roman" w:hAnsi="Times New Roman" w:cs="Times New Roman"/>
          <w:b/>
          <w:sz w:val="24"/>
          <w:szCs w:val="24"/>
        </w:rPr>
        <w:t>Потребление на дърва за огрев</w:t>
      </w:r>
    </w:p>
    <w:p w:rsidR="00716B71" w:rsidRDefault="00716B71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</w:rPr>
        <w:t xml:space="preserve">По данни от </w:t>
      </w:r>
      <w:r w:rsidRPr="007D0F72">
        <w:rPr>
          <w:rFonts w:ascii="Times New Roman" w:hAnsi="Times New Roman" w:cs="Times New Roman"/>
          <w:b/>
        </w:rPr>
        <w:t>Националния план за действие за енергия от горска биомаса,</w:t>
      </w:r>
      <w:r w:rsidR="002713BE">
        <w:rPr>
          <w:rFonts w:ascii="Times New Roman" w:hAnsi="Times New Roman" w:cs="Times New Roman"/>
          <w:b/>
        </w:rPr>
        <w:t xml:space="preserve"> </w:t>
      </w:r>
      <w:r w:rsidRPr="007D0F72">
        <w:rPr>
          <w:rFonts w:ascii="Times New Roman" w:hAnsi="Times New Roman" w:cs="Times New Roman"/>
          <w:b/>
        </w:rPr>
        <w:t>2018-2027 г.,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>п</w:t>
      </w:r>
      <w:r w:rsidRPr="00716B71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роизвежданите количества дърва за горене </w:t>
      </w:r>
      <w:r w:rsidR="00784FF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за периода 2012 г. до 2016 г. </w:t>
      </w:r>
      <w:r w:rsidRPr="00716B71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са най-големи за 2012 и 2016 г., достигайки до 3 355 000 m³ за 2016 г., а най-малки през 2014 г., съответно 2 944 000 m³. </w:t>
      </w:r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Общо </w:t>
      </w:r>
      <w:proofErr w:type="spellStart"/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потребените</w:t>
      </w:r>
      <w:proofErr w:type="spellEnd"/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количества дърва за горене в България за</w:t>
      </w:r>
      <w:r w:rsid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периода от 2012 до 2016 г. </w:t>
      </w:r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са 14</w:t>
      </w:r>
      <w:r w:rsid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219 644 m³ или средногодишно са</w:t>
      </w:r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потребява</w:t>
      </w:r>
      <w:r w:rsid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ни</w:t>
      </w:r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2 843 529 m³. Най-малко са </w:t>
      </w:r>
      <w:proofErr w:type="spellStart"/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потребените</w:t>
      </w:r>
      <w:proofErr w:type="spellEnd"/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количества през 2014 г. - 2 327 440 m³, а най-много са </w:t>
      </w:r>
      <w:proofErr w:type="spellStart"/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потребени</w:t>
      </w:r>
      <w:proofErr w:type="spellEnd"/>
      <w:r w:rsidR="006E01C5" w:rsidRPr="006E01C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през 2016 г., съответно 3 185 664 m³.</w:t>
      </w:r>
    </w:p>
    <w:p w:rsidR="00A6360A" w:rsidRDefault="00D85043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>В Националния план е изчислено, че за 5 годишния период се очертава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средно 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 около 3,86 до 4,01 m³ дърва на домакинство. Обикновено дървата за огрев се закупуват на пространствен кубически метър и ако се пр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>иеме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>, че в България живеят около 3 000 000 домакинства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по данни  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>към 01.02.2011 г. населението в Република България живее в 3 006 376 домакинства - обикновени и колективни, като близо три четвърти (73,3 %) от всички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домакинства живеят в градовете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ще излезе, че те би трябвало да потребяват средно около 12 млн. пр. m³ дърва за отопление. Очевидно е, че закупените и отчетени количества дърва на 100 домакинства не могат директно да се екстраполират за всичките съществуващи такива в страната, още повече, че преобладават домакинствата живеещи в градовете. Ето защо 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по експертна оценка могат да бъдат направени </w:t>
      </w:r>
      <w:r w:rsidR="00A636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следните калкулации: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съгласно данните от НСИ, свързани с преброяването на населението извършено през 2011 година, установения брой на домакинствата в България 3 006 376 са със 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lastRenderedPageBreak/>
        <w:t xml:space="preserve">средно 2,4 члена в тях. Обитаваните жилища от тези домакинства почти не варират при последните три преброявания и за 2011 година са 1 913 496 броя. Тези обитаеми жилища се отопляват с разнообразни източници, като с 53,9 % най-голям дял като източник заемат дървата и въглищата /няма справка поотделно само дърва и само въглища, а се представени комбинирано/. Тоест малко над 1 милион жилища се отопляват с дърва и въглища. Изключвайки, регионите с развит въгледобив като пернишкия, кюстендилския, </w:t>
      </w:r>
      <w:proofErr w:type="spellStart"/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бобовдолския</w:t>
      </w:r>
      <w:proofErr w:type="spellEnd"/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маришкия басейн и други, които преимуществено се отопляват на въглища, </w:t>
      </w:r>
      <w:r w:rsidR="0079194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съгласно </w:t>
      </w:r>
      <w:r w:rsidR="00791942" w:rsidRPr="00A636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Националния план</w:t>
      </w:r>
      <w:r w:rsidRPr="00A636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повече от 700 хил. обитаеми жилища се отопляват преимуществено с дърва за огрев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>. В случай, че за едно жилище нормалният разход за</w:t>
      </w:r>
      <w:r w:rsidR="0079194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зимата е в рамките на 8 пр. m³</w:t>
      </w:r>
      <w:r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следва да приемем за нормален годишен разход на дърва за огрев в рамките на 5,6 млн. пр. m³ или под 3 млн. пл. m³ годишно за цялата страна. </w:t>
      </w:r>
    </w:p>
    <w:p w:rsidR="00D85043" w:rsidRPr="007D0F72" w:rsidRDefault="00A6360A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Съгласно </w:t>
      </w:r>
      <w:r w:rsidRPr="00A636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Националния план за действие за енергия от горска биомаса,2018-2027 г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  <w:r w:rsidR="00D85043" w:rsidRPr="00D850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проучване, направено от държавните горски предприятия за потреблението от домакинствата, снабдявани с дърва за огрев от техните </w:t>
      </w:r>
      <w:r w:rsidR="00D85043"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>териториални поделения, сочат среден разход на домакинство за зимния сезон в рамките на 6 пр. m³. Тоест ако приемем, че около 1 млн. домакинства се отопляват с дърва, се получава същия резултат от около 3 млн. пл. m³ годишно.</w:t>
      </w:r>
    </w:p>
    <w:p w:rsidR="007D0F72" w:rsidRDefault="00791942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Следва да отчетем употребата и на други продукти от дървесина, извън дървата за огрев и необработения дървен материал, ползвани за отопление. В това число влизат: изрезки и остатъци от преработката на едра и средна строителна дървесина в други продукти; дървесни отпадъци от строителни, транспортни и други производствени дейности; мебели, дървесни плоскости и други продукти с изтекъл жизнен цикъл, </w:t>
      </w:r>
      <w:proofErr w:type="spellStart"/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неподлежащи</w:t>
      </w:r>
      <w:proofErr w:type="spellEnd"/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на рециклиране. Не бива да забравяме и все по-големия дял на отопляващите се с </w:t>
      </w:r>
      <w:proofErr w:type="spellStart"/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пелети</w:t>
      </w:r>
      <w:proofErr w:type="spellEnd"/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и брикети, произведени и от тези остатъчни продукти. Освен това, трябва да се отбележи, че често и други асортименти дървесина, освен дървата, в </w:t>
      </w:r>
      <w:proofErr w:type="spellStart"/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>т.ч</w:t>
      </w:r>
      <w:proofErr w:type="spellEnd"/>
      <w:r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средна и едра нацепена дървесина се използват като дърва за отопление</w:t>
      </w:r>
      <w:r w:rsidR="007D0F72" w:rsidRPr="007D0F72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</w:p>
    <w:p w:rsidR="00F15107" w:rsidRDefault="00F15107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7D0F72" w:rsidRDefault="007D0F72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D0F7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Приложение 1</w:t>
      </w:r>
      <w:r>
        <w:rPr>
          <w:rFonts w:ascii="Times New Roman" w:eastAsiaTheme="minorEastAsia" w:hAnsi="Times New Roman" w:cs="Times New Roman"/>
          <w:sz w:val="24"/>
          <w:szCs w:val="24"/>
          <w:lang w:eastAsia="zh-CN"/>
        </w:rPr>
        <w:t>. Фиг. Добита и транспортирана дървесина от временен склад с първични превозни билети за периода до 31 октомври 2019-2021 г.</w:t>
      </w: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  <w:sectPr w:rsidR="004E27A5" w:rsidSect="00E20F08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4E27A5">
      <w:pPr>
        <w:ind w:left="-567"/>
      </w:pPr>
      <w:r>
        <w:rPr>
          <w:noProof/>
        </w:rPr>
        <w:drawing>
          <wp:inline distT="0" distB="0" distL="0" distR="0" wp14:anchorId="4CA7552C" wp14:editId="4A7B5020">
            <wp:extent cx="8585835" cy="5652655"/>
            <wp:effectExtent l="0" t="0" r="5715" b="57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E27A5" w:rsidRPr="009512A5" w:rsidRDefault="004E27A5" w:rsidP="004E27A5">
      <w:pPr>
        <w:ind w:left="-567"/>
      </w:pPr>
      <w:r>
        <w:t>Фиг. 1. Изменение на добитата и транспортирана дървесина от временен склад по първични превозни билети и за периода до 31 октомври, 2019 – 2021 г. за различните видове собственост на горите</w:t>
      </w: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  <w:sectPr w:rsidR="004E27A5" w:rsidSect="004E27A5">
          <w:pgSz w:w="15840" w:h="12240" w:orient="landscape"/>
          <w:pgMar w:top="1077" w:right="1440" w:bottom="1077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4E27A5" w:rsidRDefault="004E27A5" w:rsidP="00716B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sectPr w:rsidR="004E27A5" w:rsidSect="00E20F0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D099A"/>
    <w:multiLevelType w:val="hybridMultilevel"/>
    <w:tmpl w:val="11B48D68"/>
    <w:lvl w:ilvl="0" w:tplc="39D8958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8A0892"/>
    <w:multiLevelType w:val="hybridMultilevel"/>
    <w:tmpl w:val="D9A04D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7F3539"/>
    <w:multiLevelType w:val="multilevel"/>
    <w:tmpl w:val="44502B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6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99"/>
    <w:rsid w:val="000041B8"/>
    <w:rsid w:val="00004983"/>
    <w:rsid w:val="00077864"/>
    <w:rsid w:val="00085799"/>
    <w:rsid w:val="00094433"/>
    <w:rsid w:val="0017665A"/>
    <w:rsid w:val="001D3BA6"/>
    <w:rsid w:val="00214513"/>
    <w:rsid w:val="002479A3"/>
    <w:rsid w:val="002713BE"/>
    <w:rsid w:val="00290361"/>
    <w:rsid w:val="00296EAD"/>
    <w:rsid w:val="00363361"/>
    <w:rsid w:val="00371F32"/>
    <w:rsid w:val="003E58C6"/>
    <w:rsid w:val="004362C1"/>
    <w:rsid w:val="004B2AD6"/>
    <w:rsid w:val="004E27A5"/>
    <w:rsid w:val="00554482"/>
    <w:rsid w:val="00571441"/>
    <w:rsid w:val="005719BF"/>
    <w:rsid w:val="00576667"/>
    <w:rsid w:val="00652784"/>
    <w:rsid w:val="006608AE"/>
    <w:rsid w:val="006A288D"/>
    <w:rsid w:val="006E01C5"/>
    <w:rsid w:val="006E3A41"/>
    <w:rsid w:val="00716B71"/>
    <w:rsid w:val="00740C08"/>
    <w:rsid w:val="00742F3F"/>
    <w:rsid w:val="00784F72"/>
    <w:rsid w:val="00784FFA"/>
    <w:rsid w:val="00791942"/>
    <w:rsid w:val="007C26A4"/>
    <w:rsid w:val="007D0F72"/>
    <w:rsid w:val="00801D69"/>
    <w:rsid w:val="00806342"/>
    <w:rsid w:val="00890CF7"/>
    <w:rsid w:val="009016E0"/>
    <w:rsid w:val="00923DE5"/>
    <w:rsid w:val="00972998"/>
    <w:rsid w:val="009A56F4"/>
    <w:rsid w:val="00A14D24"/>
    <w:rsid w:val="00A33F43"/>
    <w:rsid w:val="00A37A15"/>
    <w:rsid w:val="00A479DF"/>
    <w:rsid w:val="00A6360A"/>
    <w:rsid w:val="00AA0D53"/>
    <w:rsid w:val="00BA09F6"/>
    <w:rsid w:val="00BD3B74"/>
    <w:rsid w:val="00C95E7B"/>
    <w:rsid w:val="00D27D1B"/>
    <w:rsid w:val="00D85043"/>
    <w:rsid w:val="00DB4CC7"/>
    <w:rsid w:val="00DF459E"/>
    <w:rsid w:val="00E20F08"/>
    <w:rsid w:val="00E40D1C"/>
    <w:rsid w:val="00E66C7A"/>
    <w:rsid w:val="00E74AF8"/>
    <w:rsid w:val="00F15107"/>
    <w:rsid w:val="00F254FE"/>
    <w:rsid w:val="00F62059"/>
    <w:rsid w:val="00F8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A06F12-EA23-4D91-80C9-0EDFDDE1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6E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A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361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Добита и транспортирана дървесина от временен склад с първични превозни билети за периода до 31 октомври 2019-2021 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6502128214669863E-2"/>
          <c:y val="0.10164556962025316"/>
          <c:w val="0.90751883771351316"/>
          <c:h val="0.5868395959998672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'ползване 2019-2021'!$C$1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multiLvlStrRef>
              <c:f>'ползване 2019-2021'!$A$2:$B$18</c:f>
              <c:multiLvlStrCache>
                <c:ptCount val="17"/>
                <c:lvl>
                  <c:pt idx="0">
                    <c:v>горска територия</c:v>
                  </c:pt>
                  <c:pt idx="1">
                    <c:v>в т.ч. ДГТ</c:v>
                  </c:pt>
                  <c:pt idx="2">
                    <c:v>  едра</c:v>
                  </c:pt>
                  <c:pt idx="3">
                    <c:v>  технологична</c:v>
                  </c:pt>
                  <c:pt idx="4">
                    <c:v>  дърва</c:v>
                  </c:pt>
                  <c:pt idx="5">
                    <c:v>извън горска територия</c:v>
                  </c:pt>
                  <c:pt idx="6">
                    <c:v>в т.ч. от гори на общини</c:v>
                  </c:pt>
                  <c:pt idx="7">
                    <c:v>  дърва</c:v>
                  </c:pt>
                  <c:pt idx="8">
                    <c:v>в т.ч. от гори на физически лица</c:v>
                  </c:pt>
                  <c:pt idx="9">
                    <c:v>  дърва</c:v>
                  </c:pt>
                  <c:pt idx="10">
                    <c:v>в т.ч. от гори на частни  ЮЛ</c:v>
                  </c:pt>
                  <c:pt idx="11">
                    <c:v>   дърва</c:v>
                  </c:pt>
                  <c:pt idx="12">
                    <c:v>в т.ч. от гори на Религиозни вероизповедания</c:v>
                  </c:pt>
                  <c:pt idx="13">
                    <c:v>  дърва</c:v>
                  </c:pt>
                  <c:pt idx="14">
                    <c:v>в т.ч. други</c:v>
                  </c:pt>
                  <c:pt idx="15">
                    <c:v>  дърва</c:v>
                  </c:pt>
                  <c:pt idx="16">
                    <c:v>общо</c:v>
                  </c:pt>
                </c:lvl>
                <c:lvl>
                  <c:pt idx="0">
                    <c:v>до 31 октомври</c:v>
                  </c:pt>
                </c:lvl>
              </c:multiLvlStrCache>
            </c:multiLvlStrRef>
          </c:cat>
          <c:val>
            <c:numRef>
              <c:f>'ползване 2019-2021'!$C$2:$C$18</c:f>
              <c:numCache>
                <c:formatCode>General</c:formatCode>
                <c:ptCount val="17"/>
                <c:pt idx="0">
                  <c:v>5769340</c:v>
                </c:pt>
                <c:pt idx="1">
                  <c:v>4314162</c:v>
                </c:pt>
                <c:pt idx="2">
                  <c:v>874151</c:v>
                </c:pt>
                <c:pt idx="3">
                  <c:v>1344880</c:v>
                </c:pt>
                <c:pt idx="4">
                  <c:v>1706090</c:v>
                </c:pt>
                <c:pt idx="5">
                  <c:v>312374</c:v>
                </c:pt>
                <c:pt idx="6">
                  <c:v>679065</c:v>
                </c:pt>
                <c:pt idx="7">
                  <c:v>391773</c:v>
                </c:pt>
                <c:pt idx="8">
                  <c:v>658684</c:v>
                </c:pt>
                <c:pt idx="9">
                  <c:v>345517</c:v>
                </c:pt>
                <c:pt idx="10">
                  <c:v>78632</c:v>
                </c:pt>
                <c:pt idx="11">
                  <c:v>47518</c:v>
                </c:pt>
                <c:pt idx="12">
                  <c:v>38070</c:v>
                </c:pt>
                <c:pt idx="13">
                  <c:v>15287</c:v>
                </c:pt>
                <c:pt idx="14">
                  <c:v>660</c:v>
                </c:pt>
                <c:pt idx="15">
                  <c:v>269</c:v>
                </c:pt>
                <c:pt idx="16">
                  <c:v>6081714</c:v>
                </c:pt>
              </c:numCache>
            </c:numRef>
          </c:val>
        </c:ser>
        <c:ser>
          <c:idx val="1"/>
          <c:order val="1"/>
          <c:tx>
            <c:strRef>
              <c:f>'ползване 2019-2021'!$D$1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multiLvlStrRef>
              <c:f>'ползване 2019-2021'!$A$2:$B$18</c:f>
              <c:multiLvlStrCache>
                <c:ptCount val="17"/>
                <c:lvl>
                  <c:pt idx="0">
                    <c:v>горска територия</c:v>
                  </c:pt>
                  <c:pt idx="1">
                    <c:v>в т.ч. ДГТ</c:v>
                  </c:pt>
                  <c:pt idx="2">
                    <c:v>  едра</c:v>
                  </c:pt>
                  <c:pt idx="3">
                    <c:v>  технологична</c:v>
                  </c:pt>
                  <c:pt idx="4">
                    <c:v>  дърва</c:v>
                  </c:pt>
                  <c:pt idx="5">
                    <c:v>извън горска територия</c:v>
                  </c:pt>
                  <c:pt idx="6">
                    <c:v>в т.ч. от гори на общини</c:v>
                  </c:pt>
                  <c:pt idx="7">
                    <c:v>  дърва</c:v>
                  </c:pt>
                  <c:pt idx="8">
                    <c:v>в т.ч. от гори на физически лица</c:v>
                  </c:pt>
                  <c:pt idx="9">
                    <c:v>  дърва</c:v>
                  </c:pt>
                  <c:pt idx="10">
                    <c:v>в т.ч. от гори на частни  ЮЛ</c:v>
                  </c:pt>
                  <c:pt idx="11">
                    <c:v>   дърва</c:v>
                  </c:pt>
                  <c:pt idx="12">
                    <c:v>в т.ч. от гори на Религиозни вероизповедания</c:v>
                  </c:pt>
                  <c:pt idx="13">
                    <c:v>  дърва</c:v>
                  </c:pt>
                  <c:pt idx="14">
                    <c:v>в т.ч. други</c:v>
                  </c:pt>
                  <c:pt idx="15">
                    <c:v>  дърва</c:v>
                  </c:pt>
                  <c:pt idx="16">
                    <c:v>общо</c:v>
                  </c:pt>
                </c:lvl>
                <c:lvl>
                  <c:pt idx="0">
                    <c:v>до 31 октомври</c:v>
                  </c:pt>
                </c:lvl>
              </c:multiLvlStrCache>
            </c:multiLvlStrRef>
          </c:cat>
          <c:val>
            <c:numRef>
              <c:f>'ползване 2019-2021'!$D$2:$D$18</c:f>
              <c:numCache>
                <c:formatCode>General</c:formatCode>
                <c:ptCount val="17"/>
                <c:pt idx="0">
                  <c:v>4958125</c:v>
                </c:pt>
                <c:pt idx="1">
                  <c:v>3809188</c:v>
                </c:pt>
                <c:pt idx="2">
                  <c:v>811952</c:v>
                </c:pt>
                <c:pt idx="3">
                  <c:v>1125356</c:v>
                </c:pt>
                <c:pt idx="4">
                  <c:v>1503708</c:v>
                </c:pt>
                <c:pt idx="5">
                  <c:v>270502</c:v>
                </c:pt>
                <c:pt idx="6">
                  <c:v>533099</c:v>
                </c:pt>
                <c:pt idx="7">
                  <c:v>298961</c:v>
                </c:pt>
                <c:pt idx="8">
                  <c:v>533609</c:v>
                </c:pt>
                <c:pt idx="9">
                  <c:v>274988</c:v>
                </c:pt>
                <c:pt idx="10">
                  <c:v>54647</c:v>
                </c:pt>
                <c:pt idx="11">
                  <c:v>36296</c:v>
                </c:pt>
                <c:pt idx="12">
                  <c:v>27219</c:v>
                </c:pt>
                <c:pt idx="13">
                  <c:v>10585</c:v>
                </c:pt>
                <c:pt idx="14">
                  <c:v>332</c:v>
                </c:pt>
                <c:pt idx="15">
                  <c:v>248</c:v>
                </c:pt>
                <c:pt idx="16">
                  <c:v>5228627</c:v>
                </c:pt>
              </c:numCache>
            </c:numRef>
          </c:val>
        </c:ser>
        <c:ser>
          <c:idx val="2"/>
          <c:order val="2"/>
          <c:tx>
            <c:strRef>
              <c:f>'ползване 2019-2021'!$E$1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multiLvlStrRef>
              <c:f>'ползване 2019-2021'!$A$2:$B$18</c:f>
              <c:multiLvlStrCache>
                <c:ptCount val="17"/>
                <c:lvl>
                  <c:pt idx="0">
                    <c:v>горска територия</c:v>
                  </c:pt>
                  <c:pt idx="1">
                    <c:v>в т.ч. ДГТ</c:v>
                  </c:pt>
                  <c:pt idx="2">
                    <c:v>  едра</c:v>
                  </c:pt>
                  <c:pt idx="3">
                    <c:v>  технологична</c:v>
                  </c:pt>
                  <c:pt idx="4">
                    <c:v>  дърва</c:v>
                  </c:pt>
                  <c:pt idx="5">
                    <c:v>извън горска територия</c:v>
                  </c:pt>
                  <c:pt idx="6">
                    <c:v>в т.ч. от гори на общини</c:v>
                  </c:pt>
                  <c:pt idx="7">
                    <c:v>  дърва</c:v>
                  </c:pt>
                  <c:pt idx="8">
                    <c:v>в т.ч. от гори на физически лица</c:v>
                  </c:pt>
                  <c:pt idx="9">
                    <c:v>  дърва</c:v>
                  </c:pt>
                  <c:pt idx="10">
                    <c:v>в т.ч. от гори на частни  ЮЛ</c:v>
                  </c:pt>
                  <c:pt idx="11">
                    <c:v>   дърва</c:v>
                  </c:pt>
                  <c:pt idx="12">
                    <c:v>в т.ч. от гори на Религиозни вероизповедания</c:v>
                  </c:pt>
                  <c:pt idx="13">
                    <c:v>  дърва</c:v>
                  </c:pt>
                  <c:pt idx="14">
                    <c:v>в т.ч. други</c:v>
                  </c:pt>
                  <c:pt idx="15">
                    <c:v>  дърва</c:v>
                  </c:pt>
                  <c:pt idx="16">
                    <c:v>общо</c:v>
                  </c:pt>
                </c:lvl>
                <c:lvl>
                  <c:pt idx="0">
                    <c:v>до 31 октомври</c:v>
                  </c:pt>
                </c:lvl>
              </c:multiLvlStrCache>
            </c:multiLvlStrRef>
          </c:cat>
          <c:val>
            <c:numRef>
              <c:f>'ползване 2019-2021'!$E$2:$E$18</c:f>
              <c:numCache>
                <c:formatCode>General</c:formatCode>
                <c:ptCount val="17"/>
                <c:pt idx="0">
                  <c:v>5022793</c:v>
                </c:pt>
                <c:pt idx="1">
                  <c:v>3952743</c:v>
                </c:pt>
                <c:pt idx="2">
                  <c:v>905673</c:v>
                </c:pt>
                <c:pt idx="3">
                  <c:v>1221435</c:v>
                </c:pt>
                <c:pt idx="4">
                  <c:v>1435717</c:v>
                </c:pt>
                <c:pt idx="5">
                  <c:v>266031</c:v>
                </c:pt>
                <c:pt idx="6">
                  <c:v>491137</c:v>
                </c:pt>
                <c:pt idx="7">
                  <c:v>253509</c:v>
                </c:pt>
                <c:pt idx="8">
                  <c:v>504573</c:v>
                </c:pt>
                <c:pt idx="9">
                  <c:v>257155</c:v>
                </c:pt>
                <c:pt idx="10">
                  <c:v>46755</c:v>
                </c:pt>
                <c:pt idx="11">
                  <c:v>28964</c:v>
                </c:pt>
                <c:pt idx="12">
                  <c:v>27061</c:v>
                </c:pt>
                <c:pt idx="13">
                  <c:v>6623</c:v>
                </c:pt>
                <c:pt idx="14">
                  <c:v>518</c:v>
                </c:pt>
                <c:pt idx="15">
                  <c:v>160</c:v>
                </c:pt>
                <c:pt idx="16">
                  <c:v>5288824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07497104"/>
        <c:axId val="1207498736"/>
        <c:axId val="0"/>
      </c:bar3DChart>
      <c:catAx>
        <c:axId val="1207497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07498736"/>
        <c:crosses val="autoZero"/>
        <c:auto val="1"/>
        <c:lblAlgn val="ctr"/>
        <c:lblOffset val="100"/>
        <c:noMultiLvlLbl val="0"/>
      </c:catAx>
      <c:valAx>
        <c:axId val="1207498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bg-BG"/>
                  <a:t>кубически метри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0749710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Trichkov</dc:creator>
  <cp:keywords/>
  <dc:description/>
  <cp:lastModifiedBy>Trichkov</cp:lastModifiedBy>
  <cp:revision>3</cp:revision>
  <cp:lastPrinted>2021-11-08T12:14:00Z</cp:lastPrinted>
  <dcterms:created xsi:type="dcterms:W3CDTF">2021-11-08T12:18:00Z</dcterms:created>
  <dcterms:modified xsi:type="dcterms:W3CDTF">2021-11-08T12:35:00Z</dcterms:modified>
</cp:coreProperties>
</file>